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07" w:rsidRPr="00E543BC" w:rsidRDefault="009A3F07" w:rsidP="009A3F07">
      <w:pPr>
        <w:pStyle w:val="a7"/>
        <w:tabs>
          <w:tab w:val="right" w:pos="8280"/>
          <w:tab w:val="right" w:pos="9781"/>
        </w:tabs>
        <w:ind w:right="-58"/>
        <w:rPr>
          <w:rFonts w:cs="Arial"/>
          <w:bCs/>
          <w:sz w:val="28"/>
          <w:lang w:eastAsia="ja-JP"/>
        </w:rPr>
      </w:pPr>
      <w:r w:rsidRPr="00E543BC">
        <w:rPr>
          <w:rFonts w:cs="Arial"/>
          <w:bCs/>
          <w:sz w:val="28"/>
        </w:rPr>
        <w:t>3GPP TSG RAN WG1 Meeting</w:t>
      </w:r>
      <w:r>
        <w:rPr>
          <w:rFonts w:cs="Arial" w:hint="eastAsia"/>
          <w:bCs/>
          <w:sz w:val="28"/>
          <w:lang w:eastAsia="ja-JP"/>
        </w:rPr>
        <w:t xml:space="preserve"> #89</w:t>
      </w:r>
      <w:r w:rsidRPr="00E543BC">
        <w:rPr>
          <w:rFonts w:cs="Arial" w:hint="eastAsia"/>
          <w:bCs/>
          <w:sz w:val="28"/>
          <w:lang w:eastAsia="ja-JP"/>
        </w:rPr>
        <w:tab/>
      </w:r>
      <w:r w:rsidRPr="00E543BC">
        <w:rPr>
          <w:rFonts w:cs="Arial" w:hint="eastAsia"/>
          <w:bCs/>
          <w:sz w:val="28"/>
          <w:lang w:eastAsia="ja-JP"/>
        </w:rPr>
        <w:tab/>
      </w:r>
      <w:r w:rsidR="00B00A2F" w:rsidRPr="00B00A2F">
        <w:rPr>
          <w:rFonts w:cs="Arial"/>
          <w:bCs/>
          <w:sz w:val="28"/>
          <w:lang w:eastAsia="ja-JP"/>
        </w:rPr>
        <w:t>R1-1709187</w:t>
      </w:r>
    </w:p>
    <w:p w:rsidR="009A3F07" w:rsidRPr="005B1552" w:rsidRDefault="009A3F07" w:rsidP="009A3F07">
      <w:pPr>
        <w:pStyle w:val="a7"/>
        <w:rPr>
          <w:rFonts w:cs="Arial"/>
          <w:bCs/>
          <w:sz w:val="28"/>
          <w:lang w:eastAsia="ja-JP"/>
        </w:rPr>
      </w:pPr>
      <w:r w:rsidRPr="005B1552">
        <w:rPr>
          <w:rFonts w:cs="Arial"/>
          <w:bCs/>
          <w:sz w:val="28"/>
          <w:lang w:eastAsia="ja-JP"/>
        </w:rPr>
        <w:t xml:space="preserve">Hangzhou, </w:t>
      </w:r>
      <w:r w:rsidRPr="005B1552">
        <w:rPr>
          <w:rFonts w:cs="Arial" w:hint="eastAsia"/>
          <w:bCs/>
          <w:sz w:val="28"/>
          <w:lang w:eastAsia="ja-JP"/>
        </w:rPr>
        <w:t>P.R. China</w:t>
      </w:r>
      <w:r w:rsidRPr="005B1552">
        <w:rPr>
          <w:rFonts w:cs="Arial"/>
          <w:bCs/>
          <w:sz w:val="28"/>
          <w:lang w:eastAsia="ja-JP"/>
        </w:rPr>
        <w:t xml:space="preserve"> </w:t>
      </w:r>
      <w:r w:rsidRPr="005B1552">
        <w:rPr>
          <w:rFonts w:cs="Arial" w:hint="eastAsia"/>
          <w:bCs/>
          <w:sz w:val="28"/>
          <w:lang w:eastAsia="ja-JP"/>
        </w:rPr>
        <w:t xml:space="preserve">15th </w:t>
      </w:r>
      <w:r w:rsidRPr="005B1552">
        <w:rPr>
          <w:rFonts w:cs="Arial"/>
          <w:bCs/>
          <w:sz w:val="28"/>
          <w:lang w:eastAsia="ja-JP"/>
        </w:rPr>
        <w:t xml:space="preserve">– </w:t>
      </w:r>
      <w:r w:rsidRPr="005B1552">
        <w:rPr>
          <w:rFonts w:cs="Arial" w:hint="eastAsia"/>
          <w:bCs/>
          <w:sz w:val="28"/>
          <w:lang w:eastAsia="ja-JP"/>
        </w:rPr>
        <w:t>19th</w:t>
      </w:r>
      <w:r w:rsidRPr="005B1552">
        <w:rPr>
          <w:rFonts w:cs="Arial"/>
          <w:bCs/>
          <w:sz w:val="28"/>
          <w:lang w:eastAsia="ja-JP"/>
        </w:rPr>
        <w:t xml:space="preserve"> </w:t>
      </w:r>
      <w:r w:rsidRPr="005B1552">
        <w:rPr>
          <w:rFonts w:cs="Arial" w:hint="eastAsia"/>
          <w:bCs/>
          <w:sz w:val="28"/>
          <w:lang w:eastAsia="ja-JP"/>
        </w:rPr>
        <w:t>May</w:t>
      </w:r>
      <w:r w:rsidRPr="005B1552">
        <w:rPr>
          <w:rFonts w:cs="Arial"/>
          <w:bCs/>
          <w:sz w:val="28"/>
          <w:lang w:eastAsia="ja-JP"/>
        </w:rPr>
        <w:t xml:space="preserve"> 201</w:t>
      </w:r>
      <w:r w:rsidRPr="005B1552">
        <w:rPr>
          <w:rFonts w:cs="Arial" w:hint="eastAsia"/>
          <w:bCs/>
          <w:sz w:val="28"/>
          <w:lang w:eastAsia="ja-JP"/>
        </w:rPr>
        <w:t>7</w:t>
      </w:r>
    </w:p>
    <w:p w:rsidR="00005493" w:rsidRPr="009A3F07"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B1D92" w:rsidRPr="003B1D92">
        <w:rPr>
          <w:sz w:val="24"/>
          <w:lang w:val="en-US" w:eastAsia="ja-JP"/>
        </w:rPr>
        <w:t>Discussion and evaluation on NR PRACH design</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31E7E">
        <w:rPr>
          <w:rFonts w:hint="eastAsia"/>
          <w:sz w:val="24"/>
          <w:lang w:val="en-US" w:eastAsia="ja-JP"/>
        </w:rPr>
        <w:t>7</w:t>
      </w:r>
      <w:r w:rsidR="0005593A" w:rsidRPr="0005593A">
        <w:rPr>
          <w:sz w:val="24"/>
          <w:lang w:val="en-US" w:eastAsia="ja-JP"/>
        </w:rPr>
        <w:t>.1.1.4.1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3B1D92" w:rsidP="0071637E">
      <w:pPr>
        <w:spacing w:afterLines="50" w:after="120"/>
        <w:ind w:firstLineChars="50" w:firstLine="110"/>
        <w:jc w:val="both"/>
        <w:rPr>
          <w:rFonts w:eastAsia="ＭＳ 明朝"/>
          <w:sz w:val="22"/>
          <w:szCs w:val="22"/>
          <w:lang w:val="en-US"/>
        </w:rPr>
      </w:pPr>
      <w:r w:rsidRPr="008D4DF3">
        <w:rPr>
          <w:rFonts w:eastAsia="ＭＳ 明朝" w:hint="eastAsia"/>
          <w:sz w:val="22"/>
          <w:lang w:val="en-US"/>
        </w:rPr>
        <w:t>At the RAN1#</w:t>
      </w:r>
      <w:r>
        <w:rPr>
          <w:rFonts w:eastAsia="ＭＳ 明朝" w:hint="eastAsia"/>
          <w:sz w:val="22"/>
          <w:lang w:val="en-US"/>
        </w:rPr>
        <w:t>88</w:t>
      </w:r>
      <w:r w:rsidR="00D661EC">
        <w:rPr>
          <w:rFonts w:eastAsia="ＭＳ 明朝" w:hint="eastAsia"/>
          <w:sz w:val="22"/>
          <w:lang w:val="en-US"/>
        </w:rPr>
        <w:t>bis</w:t>
      </w:r>
      <w:r>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374DB6" w:rsidRPr="00034B54">
        <w:rPr>
          <w:rFonts w:eastAsia="ＭＳ 明朝" w:hint="eastAsia"/>
          <w:sz w:val="22"/>
          <w:szCs w:val="22"/>
          <w:lang w:val="en-US"/>
        </w:rPr>
        <w:t xml:space="preserve">random access </w:t>
      </w:r>
      <w:r w:rsidR="00796A0F" w:rsidRPr="00034B54">
        <w:rPr>
          <w:rFonts w:eastAsia="ＭＳ 明朝" w:hint="eastAsia"/>
          <w:sz w:val="22"/>
          <w:szCs w:val="22"/>
          <w:lang w:val="en-US"/>
        </w:rPr>
        <w:t xml:space="preserve">channel and </w:t>
      </w:r>
      <w:r w:rsidR="00374DB6" w:rsidRPr="00034B54">
        <w:rPr>
          <w:rFonts w:eastAsia="ＭＳ 明朝" w:hint="eastAsia"/>
          <w:sz w:val="22"/>
          <w:szCs w:val="22"/>
          <w:lang w:val="en-US"/>
        </w:rPr>
        <w:t xml:space="preserve">procedure </w:t>
      </w:r>
      <w:r w:rsidR="00BA31E4" w:rsidRPr="00034B54">
        <w:rPr>
          <w:rFonts w:eastAsia="ＭＳ 明朝" w:hint="eastAsia"/>
          <w:sz w:val="22"/>
          <w:szCs w:val="22"/>
          <w:lang w:val="en-US"/>
        </w:rPr>
        <w:t xml:space="preserve">for </w:t>
      </w:r>
      <w:r w:rsidR="00BA31E4" w:rsidRPr="00034B54">
        <w:rPr>
          <w:rFonts w:eastAsia="ＭＳ 明朝"/>
          <w:sz w:val="22"/>
          <w:szCs w:val="22"/>
          <w:lang w:val="en-US"/>
        </w:rPr>
        <w:t>multi</w:t>
      </w:r>
      <w:r w:rsidR="00BA31E4" w:rsidRPr="00034B54">
        <w:rPr>
          <w:rFonts w:eastAsia="ＭＳ 明朝" w:hint="eastAsia"/>
          <w:sz w:val="22"/>
          <w:szCs w:val="22"/>
          <w:lang w:val="en-US"/>
        </w:rPr>
        <w:t>-beam operation w</w:t>
      </w:r>
      <w:r w:rsidR="00796A0F" w:rsidRPr="00034B54">
        <w:rPr>
          <w:rFonts w:eastAsia="ＭＳ 明朝" w:hint="eastAsia"/>
          <w:sz w:val="22"/>
          <w:szCs w:val="22"/>
          <w:lang w:val="en-US"/>
        </w:rPr>
        <w:t>ere</w:t>
      </w:r>
      <w:r w:rsidR="00BA31E4" w:rsidRPr="00034B54">
        <w:rPr>
          <w:rFonts w:eastAsia="ＭＳ 明朝" w:hint="eastAsia"/>
          <w:sz w:val="22"/>
          <w:szCs w:val="22"/>
          <w:lang w:val="en-US"/>
        </w:rPr>
        <w:t xml:space="preserve"> discussed</w:t>
      </w:r>
      <w:r w:rsidR="00796A0F" w:rsidRPr="00034B54">
        <w:rPr>
          <w:rFonts w:eastAsia="ＭＳ 明朝" w:hint="eastAsia"/>
          <w:sz w:val="22"/>
          <w:szCs w:val="22"/>
          <w:lang w:val="en-US"/>
        </w:rPr>
        <w:t>. Regarding the RACH preamble,</w:t>
      </w:r>
      <w:r w:rsidR="00BA31E4" w:rsidRPr="00034B54">
        <w:rPr>
          <w:rFonts w:eastAsia="ＭＳ 明朝" w:hint="eastAsia"/>
          <w:sz w:val="22"/>
          <w:szCs w:val="22"/>
          <w:lang w:val="en-US"/>
        </w:rPr>
        <w:t xml:space="preserve"> the following </w:t>
      </w:r>
      <w:r>
        <w:rPr>
          <w:rFonts w:eastAsia="ＭＳ 明朝" w:hint="eastAsia"/>
          <w:sz w:val="22"/>
          <w:szCs w:val="22"/>
          <w:lang w:val="en-US"/>
        </w:rPr>
        <w:t>conclusion and agreements</w:t>
      </w:r>
      <w:r w:rsidR="00BA31E4" w:rsidRPr="00034B54">
        <w:rPr>
          <w:rFonts w:eastAsia="ＭＳ 明朝" w:hint="eastAsia"/>
          <w:sz w:val="22"/>
          <w:szCs w:val="22"/>
          <w:lang w:val="en-US"/>
        </w:rPr>
        <w:t xml:space="preserve"> were </w:t>
      </w:r>
      <w:r>
        <w:rPr>
          <w:rFonts w:eastAsia="ＭＳ 明朝" w:hint="eastAsia"/>
          <w:sz w:val="22"/>
          <w:szCs w:val="22"/>
          <w:lang w:val="en-US"/>
        </w:rPr>
        <w:t>reached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F7164D" w:rsidTr="00F7164D">
        <w:trPr>
          <w:trHeight w:val="332"/>
        </w:trPr>
        <w:tc>
          <w:tcPr>
            <w:tcW w:w="9953" w:type="dxa"/>
          </w:tcPr>
          <w:p w:rsidR="0071637E" w:rsidRPr="00F7164D" w:rsidRDefault="0071637E" w:rsidP="0071637E">
            <w:pPr>
              <w:ind w:left="1440" w:hanging="1440"/>
              <w:rPr>
                <w:rFonts w:ascii="Times" w:eastAsia="ＭＳ 明朝" w:hAnsi="Times"/>
                <w:b/>
                <w:sz w:val="22"/>
                <w:u w:val="single"/>
                <w:lang w:val="en-US"/>
              </w:rPr>
            </w:pPr>
            <w:r w:rsidRPr="00F7164D">
              <w:rPr>
                <w:rFonts w:ascii="Times" w:eastAsia="ＭＳ 明朝" w:hAnsi="Times" w:hint="eastAsia"/>
                <w:b/>
                <w:sz w:val="22"/>
                <w:highlight w:val="green"/>
                <w:u w:val="single"/>
                <w:lang w:val="en-US"/>
              </w:rPr>
              <w:t>Agreements:</w:t>
            </w:r>
          </w:p>
          <w:p w:rsidR="0071637E" w:rsidRPr="00F7164D" w:rsidRDefault="0071637E" w:rsidP="0071637E">
            <w:pPr>
              <w:numPr>
                <w:ilvl w:val="0"/>
                <w:numId w:val="36"/>
              </w:numPr>
              <w:rPr>
                <w:rFonts w:ascii="Times" w:eastAsia="ＭＳ 明朝" w:hAnsi="Times"/>
                <w:sz w:val="22"/>
                <w:lang w:val="en-US"/>
              </w:rPr>
            </w:pPr>
            <w:r w:rsidRPr="00F7164D">
              <w:rPr>
                <w:rFonts w:ascii="Times" w:eastAsia="ＭＳ 明朝" w:hAnsi="Times"/>
                <w:bCs/>
                <w:sz w:val="22"/>
              </w:rPr>
              <w:t>NR RACH capacity shall be at least as</w:t>
            </w:r>
            <w:r w:rsidRPr="00F7164D">
              <w:rPr>
                <w:rFonts w:ascii="Times" w:eastAsia="ＭＳ 明朝" w:hAnsi="Times" w:hint="eastAsia"/>
                <w:bCs/>
                <w:sz w:val="22"/>
              </w:rPr>
              <w:t xml:space="preserve"> high as</w:t>
            </w:r>
            <w:r w:rsidRPr="00F7164D">
              <w:rPr>
                <w:rFonts w:ascii="Times" w:eastAsia="ＭＳ 明朝" w:hAnsi="Times"/>
                <w:bCs/>
                <w:sz w:val="22"/>
              </w:rPr>
              <w:t xml:space="preserve"> in LTE</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hint="eastAsia"/>
                <w:sz w:val="22"/>
                <w:lang w:val="en-US"/>
              </w:rPr>
              <w:t xml:space="preserve">Such capacity is achieved by time/code/frequency multiplexing for a given </w:t>
            </w:r>
            <w:r w:rsidRPr="00F7164D">
              <w:rPr>
                <w:rFonts w:ascii="Times" w:eastAsia="ＭＳ 明朝" w:hAnsi="Times"/>
                <w:sz w:val="22"/>
                <w:lang w:val="en-US"/>
              </w:rPr>
              <w:t>total</w:t>
            </w:r>
            <w:r w:rsidRPr="00F7164D">
              <w:rPr>
                <w:rFonts w:ascii="Times" w:eastAsia="ＭＳ 明朝" w:hAnsi="Times" w:hint="eastAsia"/>
                <w:sz w:val="22"/>
                <w:lang w:val="en-US"/>
              </w:rPr>
              <w:t xml:space="preserve"> amount of time/frequency resources</w:t>
            </w:r>
          </w:p>
          <w:p w:rsidR="0071637E" w:rsidRPr="00F7164D" w:rsidRDefault="0071637E" w:rsidP="0071637E">
            <w:pPr>
              <w:numPr>
                <w:ilvl w:val="0"/>
                <w:numId w:val="36"/>
              </w:numPr>
              <w:rPr>
                <w:rFonts w:ascii="Times" w:eastAsia="ＭＳ 明朝" w:hAnsi="Times"/>
                <w:sz w:val="22"/>
                <w:lang w:val="en-US"/>
              </w:rPr>
            </w:pPr>
            <w:r w:rsidRPr="00F7164D">
              <w:rPr>
                <w:rFonts w:ascii="Times" w:eastAsia="ＭＳ 明朝" w:hAnsi="Times"/>
                <w:bCs/>
                <w:sz w:val="22"/>
              </w:rPr>
              <w:t>Zadoff-Chu sequence is adopted in NR</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bCs/>
                <w:sz w:val="22"/>
                <w:lang w:val="en-US"/>
              </w:rPr>
              <w:t xml:space="preserve">FFS other sequence type and / or other methods </w:t>
            </w:r>
            <w:r w:rsidRPr="00F7164D">
              <w:rPr>
                <w:rFonts w:ascii="Times" w:eastAsia="ＭＳ 明朝" w:hAnsi="Times" w:hint="eastAsia"/>
                <w:bCs/>
                <w:sz w:val="22"/>
                <w:lang w:val="en-US"/>
              </w:rPr>
              <w:t>in addition to Zadoff-Chu sequence</w:t>
            </w:r>
            <w:r w:rsidRPr="00F7164D">
              <w:rPr>
                <w:rFonts w:ascii="Times" w:eastAsia="ＭＳ 明朝" w:hAnsi="Times"/>
                <w:bCs/>
                <w:sz w:val="22"/>
                <w:lang w:val="en-US"/>
              </w:rPr>
              <w:t xml:space="preserve"> for the scenario</w:t>
            </w:r>
            <w:r w:rsidRPr="00F7164D">
              <w:rPr>
                <w:rFonts w:ascii="Times" w:eastAsia="ＭＳ 明朝" w:hAnsi="Times" w:hint="eastAsia"/>
                <w:bCs/>
                <w:sz w:val="22"/>
                <w:lang w:val="en-US"/>
              </w:rPr>
              <w:t>, e.g.,</w:t>
            </w:r>
            <w:r w:rsidRPr="00F7164D">
              <w:rPr>
                <w:rFonts w:ascii="Times" w:eastAsia="ＭＳ 明朝" w:hAnsi="Times"/>
                <w:bCs/>
                <w:sz w:val="22"/>
                <w:lang w:val="en-US"/>
              </w:rPr>
              <w:t xml:space="preserve"> high speed and large cells</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bCs/>
                <w:sz w:val="22"/>
                <w:lang w:val="en-US"/>
              </w:rPr>
              <w:t>FFS definition of large cell and high speed</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bCs/>
                <w:sz w:val="22"/>
                <w:lang w:val="en-US"/>
              </w:rPr>
              <w:t>FFS other sequence type and / or other methods for capacity enhancements, e.g.:</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sz w:val="22"/>
                <w:lang w:val="en-US"/>
              </w:rPr>
              <w:t xml:space="preserve">At least in multi-beam and low speed scenario, regarding multiple/repeated PRACH preamble formats, option 2 with OCC across preambles </w:t>
            </w:r>
          </w:p>
          <w:p w:rsidR="0071637E" w:rsidRPr="00F7164D" w:rsidRDefault="0071637E" w:rsidP="0071637E">
            <w:pPr>
              <w:numPr>
                <w:ilvl w:val="3"/>
                <w:numId w:val="36"/>
              </w:numPr>
              <w:rPr>
                <w:rFonts w:ascii="Times" w:eastAsia="ＭＳ 明朝" w:hAnsi="Times"/>
                <w:sz w:val="22"/>
                <w:lang w:val="en-US"/>
              </w:rPr>
            </w:pPr>
            <w:r w:rsidRPr="00F7164D">
              <w:rPr>
                <w:rFonts w:ascii="Times" w:eastAsia="ＭＳ 明朝" w:hAnsi="Times"/>
                <w:sz w:val="22"/>
                <w:lang w:val="en-US"/>
              </w:rPr>
              <w:t>FFS: Option 2 with OCC across multiple/repeated preambles in high speed scenarios</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sz w:val="22"/>
                <w:lang w:val="en-US"/>
              </w:rPr>
              <w:t>PRACH preamble design composed with multiple different ZC sequences</w:t>
            </w:r>
          </w:p>
          <w:p w:rsidR="0071637E" w:rsidRPr="00F7164D" w:rsidRDefault="0071637E" w:rsidP="00CD63C9">
            <w:pPr>
              <w:numPr>
                <w:ilvl w:val="2"/>
                <w:numId w:val="36"/>
              </w:numPr>
              <w:rPr>
                <w:rFonts w:ascii="Times" w:eastAsia="ＭＳ 明朝" w:hAnsi="Times"/>
                <w:sz w:val="22"/>
                <w:lang w:val="en-US"/>
              </w:rPr>
            </w:pPr>
            <w:r w:rsidRPr="00F7164D">
              <w:rPr>
                <w:rFonts w:ascii="Times" w:eastAsia="ＭＳ 明朝" w:hAnsi="Times"/>
                <w:sz w:val="22"/>
                <w:lang w:val="en-US"/>
              </w:rPr>
              <w:t>Sinusoidal modulation on top of option 1</w:t>
            </w:r>
          </w:p>
          <w:p w:rsidR="0071637E" w:rsidRPr="00F7164D" w:rsidRDefault="0071637E" w:rsidP="00CD63C9">
            <w:pPr>
              <w:rPr>
                <w:rFonts w:ascii="Times" w:eastAsia="ＭＳ 明朝" w:hAnsi="Times"/>
                <w:b/>
                <w:sz w:val="22"/>
                <w:highlight w:val="green"/>
                <w:u w:val="single"/>
                <w:lang w:val="en-US"/>
              </w:rPr>
            </w:pPr>
          </w:p>
          <w:p w:rsidR="00CD63C9" w:rsidRPr="00F7164D" w:rsidRDefault="00CD63C9" w:rsidP="00CD63C9">
            <w:pPr>
              <w:rPr>
                <w:rFonts w:ascii="Times" w:eastAsia="ＭＳ 明朝" w:hAnsi="Times"/>
                <w:b/>
                <w:sz w:val="22"/>
                <w:u w:val="single"/>
                <w:lang w:val="en-US"/>
              </w:rPr>
            </w:pPr>
            <w:r w:rsidRPr="00F7164D">
              <w:rPr>
                <w:rFonts w:ascii="Times" w:eastAsia="ＭＳ 明朝" w:hAnsi="Times" w:hint="eastAsia"/>
                <w:b/>
                <w:sz w:val="22"/>
                <w:highlight w:val="green"/>
                <w:u w:val="single"/>
                <w:lang w:val="en-US"/>
              </w:rPr>
              <w:t>Agreements:</w:t>
            </w:r>
          </w:p>
          <w:p w:rsidR="00CD63C9" w:rsidRPr="00F7164D" w:rsidRDefault="00CD63C9" w:rsidP="00CD63C9">
            <w:pPr>
              <w:numPr>
                <w:ilvl w:val="0"/>
                <w:numId w:val="32"/>
              </w:numPr>
              <w:rPr>
                <w:rFonts w:ascii="Times" w:eastAsia="ＭＳ 明朝" w:hAnsi="Times"/>
                <w:sz w:val="22"/>
                <w:lang w:val="en-US"/>
              </w:rPr>
            </w:pPr>
            <w:r w:rsidRPr="00F7164D">
              <w:rPr>
                <w:rFonts w:ascii="Times" w:eastAsia="ＭＳ 明朝" w:hAnsi="Times"/>
                <w:sz w:val="22"/>
                <w:lang w:val="en-US"/>
              </w:rPr>
              <w:t xml:space="preserve">For Zadoff-Chu sequence type, the RAN1 specifications will support two NR-PRACH sequence lengths (L) </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L = 839: SCS = {1.25, 2.5, 5} KHz</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Select one of</w:t>
            </w:r>
          </w:p>
          <w:p w:rsidR="00CD63C9" w:rsidRPr="00F7164D" w:rsidRDefault="00CD63C9" w:rsidP="00CD63C9">
            <w:pPr>
              <w:numPr>
                <w:ilvl w:val="2"/>
                <w:numId w:val="32"/>
              </w:numPr>
              <w:rPr>
                <w:rFonts w:ascii="Times" w:eastAsia="ＭＳ 明朝" w:hAnsi="Times"/>
                <w:sz w:val="22"/>
                <w:lang w:val="en-US"/>
              </w:rPr>
            </w:pPr>
            <w:r w:rsidRPr="00F7164D">
              <w:rPr>
                <w:rFonts w:ascii="Times" w:eastAsia="ＭＳ 明朝" w:hAnsi="Times"/>
                <w:sz w:val="22"/>
                <w:lang w:val="en-US"/>
              </w:rPr>
              <w:t>L = 63/71: SCS = {15, 30, 60, 120, 240} KHz</w:t>
            </w:r>
          </w:p>
          <w:p w:rsidR="00CD63C9" w:rsidRPr="00F7164D" w:rsidRDefault="00CD63C9" w:rsidP="00CD63C9">
            <w:pPr>
              <w:numPr>
                <w:ilvl w:val="2"/>
                <w:numId w:val="32"/>
              </w:numPr>
              <w:rPr>
                <w:rFonts w:ascii="Times" w:eastAsia="ＭＳ 明朝" w:hAnsi="Times"/>
                <w:sz w:val="22"/>
                <w:lang w:val="en-US"/>
              </w:rPr>
            </w:pPr>
            <w:r w:rsidRPr="00F7164D">
              <w:rPr>
                <w:rFonts w:ascii="Times" w:eastAsia="ＭＳ 明朝" w:hAnsi="Times"/>
                <w:sz w:val="22"/>
                <w:lang w:val="en-US"/>
              </w:rPr>
              <w:t>L = 127/139: SCS = {7.5, 15, 30, 60, 120} KHz</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 xml:space="preserve">FFS: Supported </w:t>
            </w:r>
            <w:r w:rsidR="003375B3">
              <w:rPr>
                <w:rFonts w:ascii="Times" w:eastAsia="ＭＳ 明朝" w:hAnsi="Times"/>
                <w:sz w:val="22"/>
                <w:lang w:val="en-US"/>
              </w:rPr>
              <w:t>subcarrier</w:t>
            </w:r>
            <w:r w:rsidRPr="00F7164D">
              <w:rPr>
                <w:rFonts w:ascii="Times" w:eastAsia="ＭＳ 明朝" w:hAnsi="Times"/>
                <w:sz w:val="22"/>
                <w:lang w:val="en-US"/>
              </w:rPr>
              <w:t xml:space="preserve"> spacings for each sequence length</w:t>
            </w:r>
          </w:p>
          <w:p w:rsidR="00CD63C9" w:rsidRPr="00F7164D" w:rsidRDefault="00CD63C9" w:rsidP="00CD63C9">
            <w:pPr>
              <w:numPr>
                <w:ilvl w:val="0"/>
                <w:numId w:val="32"/>
              </w:numPr>
              <w:rPr>
                <w:rFonts w:ascii="Times" w:eastAsia="ＭＳ 明朝" w:hAnsi="Times"/>
                <w:sz w:val="22"/>
                <w:lang w:val="en-US"/>
              </w:rPr>
            </w:pPr>
            <w:r w:rsidRPr="00F7164D">
              <w:rPr>
                <w:rFonts w:ascii="Times" w:eastAsia="ＭＳ 明朝" w:hAnsi="Times"/>
                <w:sz w:val="22"/>
                <w:lang w:val="en-US"/>
              </w:rPr>
              <w:t>FFS for other sequence types</w:t>
            </w:r>
          </w:p>
          <w:p w:rsidR="0071637E" w:rsidRPr="00F7164D" w:rsidRDefault="0071637E" w:rsidP="0096182F">
            <w:pPr>
              <w:rPr>
                <w:rFonts w:ascii="Times" w:eastAsia="ＭＳ 明朝" w:hAnsi="Times"/>
                <w:sz w:val="22"/>
                <w:lang w:val="en-US"/>
              </w:rPr>
            </w:pPr>
          </w:p>
          <w:p w:rsidR="0071637E" w:rsidRPr="00F7164D" w:rsidRDefault="0071637E" w:rsidP="0071637E">
            <w:pPr>
              <w:ind w:left="1440" w:hanging="1440"/>
              <w:rPr>
                <w:rFonts w:ascii="Times" w:eastAsia="ＭＳ 明朝" w:hAnsi="Times"/>
                <w:b/>
                <w:sz w:val="22"/>
                <w:szCs w:val="24"/>
                <w:u w:val="single"/>
              </w:rPr>
            </w:pPr>
            <w:r w:rsidRPr="00F7164D">
              <w:rPr>
                <w:rFonts w:ascii="Times" w:eastAsia="ＭＳ 明朝" w:hAnsi="Times" w:hint="eastAsia"/>
                <w:b/>
                <w:sz w:val="22"/>
                <w:szCs w:val="24"/>
                <w:u w:val="single"/>
              </w:rPr>
              <w:t>Conclusions:</w:t>
            </w:r>
          </w:p>
          <w:p w:rsidR="0071637E" w:rsidRPr="00F7164D" w:rsidRDefault="0071637E" w:rsidP="0071637E">
            <w:pPr>
              <w:numPr>
                <w:ilvl w:val="0"/>
                <w:numId w:val="38"/>
              </w:numPr>
              <w:rPr>
                <w:rFonts w:ascii="Times" w:eastAsia="ＭＳ 明朝" w:hAnsi="Times"/>
                <w:sz w:val="22"/>
                <w:szCs w:val="24"/>
                <w:lang w:val="en-US"/>
              </w:rPr>
            </w:pPr>
            <w:r w:rsidRPr="00F7164D">
              <w:rPr>
                <w:rFonts w:ascii="Times" w:eastAsia="ＭＳ 明朝" w:hAnsi="Times" w:hint="eastAsia"/>
                <w:sz w:val="22"/>
                <w:szCs w:val="24"/>
                <w:lang w:val="en-US"/>
              </w:rPr>
              <w:t>For Random Access,</w:t>
            </w:r>
          </w:p>
          <w:p w:rsidR="0071637E" w:rsidRPr="00F7164D" w:rsidRDefault="0071637E" w:rsidP="0071637E">
            <w:pPr>
              <w:numPr>
                <w:ilvl w:val="0"/>
                <w:numId w:val="37"/>
              </w:numPr>
              <w:tabs>
                <w:tab w:val="num" w:pos="520"/>
              </w:tabs>
              <w:ind w:leftChars="80" w:left="552"/>
              <w:rPr>
                <w:rFonts w:ascii="Times" w:eastAsia="ＭＳ 明朝" w:hAnsi="Times"/>
                <w:sz w:val="22"/>
                <w:szCs w:val="24"/>
                <w:lang w:val="en-US"/>
              </w:rPr>
            </w:pPr>
            <w:r w:rsidRPr="00F7164D">
              <w:rPr>
                <w:rFonts w:ascii="Times" w:eastAsia="ＭＳ 明朝" w:hAnsi="Times" w:hint="eastAsia"/>
                <w:sz w:val="22"/>
                <w:szCs w:val="24"/>
                <w:lang w:val="en-US"/>
              </w:rPr>
              <w:t>following remaining issues need to be finalized in the next meeting</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 xml:space="preserve">RACH preamble sequence length and </w:t>
            </w:r>
            <w:r w:rsidR="003375B3">
              <w:rPr>
                <w:rFonts w:ascii="Times" w:eastAsia="ＭＳ 明朝" w:hAnsi="Times"/>
                <w:sz w:val="22"/>
                <w:szCs w:val="24"/>
                <w:lang w:val="en-US"/>
              </w:rPr>
              <w:t>subcarrier</w:t>
            </w:r>
            <w:r w:rsidRPr="00F7164D">
              <w:rPr>
                <w:rFonts w:ascii="Times" w:eastAsia="ＭＳ 明朝" w:hAnsi="Times"/>
                <w:sz w:val="22"/>
                <w:szCs w:val="24"/>
                <w:lang w:val="en-US"/>
              </w:rPr>
              <w:t xml:space="preserve"> spacing</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Selection of L between L = 63/71 and L = 127/139</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 xml:space="preserve">Further down-selection of </w:t>
            </w:r>
            <w:r w:rsidR="003375B3">
              <w:rPr>
                <w:rFonts w:ascii="Times" w:eastAsia="ＭＳ 明朝" w:hAnsi="Times"/>
                <w:sz w:val="22"/>
                <w:szCs w:val="24"/>
                <w:lang w:val="en-US"/>
              </w:rPr>
              <w:t>subcarrier</w:t>
            </w:r>
            <w:r w:rsidRPr="00F7164D">
              <w:rPr>
                <w:rFonts w:ascii="Times" w:eastAsia="ＭＳ 明朝" w:hAnsi="Times"/>
                <w:sz w:val="22"/>
                <w:szCs w:val="24"/>
                <w:lang w:val="en-US"/>
              </w:rPr>
              <w:t xml:space="preserve"> spacing  if needed</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format design</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hint="eastAsia"/>
                <w:sz w:val="22"/>
                <w:szCs w:val="24"/>
                <w:lang w:val="en-US"/>
              </w:rPr>
              <w:t>Supported preamble formats of option 1 and detailed design of each</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Whether/how to support option 2 and option 4</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CP/GT length</w:t>
            </w:r>
          </w:p>
          <w:p w:rsidR="0071637E" w:rsidRPr="00F7164D" w:rsidRDefault="0071637E" w:rsidP="0071637E">
            <w:pPr>
              <w:numPr>
                <w:ilvl w:val="0"/>
                <w:numId w:val="37"/>
              </w:numPr>
              <w:ind w:leftChars="80" w:left="552"/>
              <w:rPr>
                <w:rFonts w:ascii="Times" w:eastAsia="ＭＳ 明朝" w:hAnsi="Times"/>
                <w:sz w:val="22"/>
                <w:szCs w:val="24"/>
                <w:lang w:val="en-US"/>
              </w:rPr>
            </w:pPr>
            <w:r w:rsidRPr="00F7164D">
              <w:rPr>
                <w:rFonts w:ascii="Times" w:eastAsia="ＭＳ 明朝" w:hAnsi="Times" w:hint="eastAsia"/>
                <w:sz w:val="22"/>
                <w:szCs w:val="24"/>
                <w:lang w:val="en-US"/>
              </w:rPr>
              <w:t>Followings remaining issues need to be finalized by Nov. meeting</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configuration</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procedure</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Power control/power ramping</w:t>
            </w:r>
            <w:r w:rsidRPr="00F7164D">
              <w:rPr>
                <w:rFonts w:ascii="Times" w:eastAsia="ＭＳ 明朝" w:hAnsi="Times" w:hint="eastAsia"/>
                <w:sz w:val="22"/>
                <w:szCs w:val="24"/>
                <w:lang w:val="en-US"/>
              </w:rPr>
              <w:t xml:space="preserve"> </w:t>
            </w:r>
          </w:p>
          <w:p w:rsidR="004269A5" w:rsidRPr="00F7164D" w:rsidRDefault="0071637E" w:rsidP="0071637E">
            <w:pPr>
              <w:numPr>
                <w:ilvl w:val="1"/>
                <w:numId w:val="37"/>
              </w:numPr>
              <w:ind w:leftChars="440" w:left="1416"/>
              <w:rPr>
                <w:rFonts w:ascii="Times" w:eastAsia="ＭＳ 明朝" w:hAnsi="Times"/>
                <w:sz w:val="22"/>
                <w:lang w:val="en-US"/>
              </w:rPr>
            </w:pPr>
            <w:r w:rsidRPr="00F7164D">
              <w:rPr>
                <w:rFonts w:ascii="Times" w:eastAsia="ＭＳ 明朝" w:hAnsi="Times" w:hint="eastAsia"/>
                <w:sz w:val="22"/>
                <w:szCs w:val="24"/>
                <w:lang w:val="en-US"/>
              </w:rPr>
              <w:lastRenderedPageBreak/>
              <w:t>Note that all RRC related aspects need to be finalized by Oct. meeting</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we provide our views on</w:t>
      </w:r>
      <w:r w:rsidR="005F3F72">
        <w:rPr>
          <w:rFonts w:ascii="Times" w:eastAsia="ＭＳ 明朝" w:hAnsi="Times" w:hint="eastAsia"/>
          <w:sz w:val="22"/>
          <w:szCs w:val="22"/>
          <w:lang w:val="en-US"/>
        </w:rPr>
        <w:t xml:space="preserve"> PRACH sequence design based on </w:t>
      </w:r>
      <w:r w:rsidR="00594AA1">
        <w:rPr>
          <w:rFonts w:ascii="Times" w:eastAsia="ＭＳ 明朝" w:hAnsi="Times" w:hint="eastAsia"/>
          <w:sz w:val="22"/>
          <w:szCs w:val="22"/>
          <w:lang w:val="en-US"/>
        </w:rPr>
        <w:t>evaluation results</w:t>
      </w:r>
      <w:r w:rsidR="00964882">
        <w:rPr>
          <w:rFonts w:ascii="Times" w:eastAsia="ＭＳ 明朝" w:hAnsi="Times" w:hint="eastAsia"/>
          <w:sz w:val="22"/>
          <w:szCs w:val="22"/>
          <w:lang w:val="en-US"/>
        </w:rPr>
        <w:t>.</w:t>
      </w:r>
      <w:r w:rsidR="005F3F72">
        <w:rPr>
          <w:rFonts w:ascii="Times" w:eastAsia="ＭＳ 明朝" w:hAnsi="Times" w:hint="eastAsia"/>
          <w:sz w:val="22"/>
          <w:szCs w:val="22"/>
          <w:lang w:val="en-US"/>
        </w:rPr>
        <w:t xml:space="preserve"> Finally we give proposal on </w:t>
      </w:r>
      <w:r w:rsidR="0096182F">
        <w:rPr>
          <w:rFonts w:ascii="Times" w:eastAsia="ＭＳ 明朝" w:hAnsi="Times" w:hint="eastAsia"/>
          <w:sz w:val="22"/>
          <w:szCs w:val="22"/>
          <w:lang w:val="en-US"/>
        </w:rPr>
        <w:t xml:space="preserve">list of </w:t>
      </w:r>
      <w:r w:rsidR="005F3F72">
        <w:rPr>
          <w:rFonts w:ascii="Times" w:eastAsia="ＭＳ 明朝" w:hAnsi="Times" w:hint="eastAsia"/>
          <w:sz w:val="22"/>
          <w:szCs w:val="22"/>
          <w:lang w:val="en-US"/>
        </w:rPr>
        <w:t>preamble format</w:t>
      </w:r>
      <w:r w:rsidR="0096182F">
        <w:rPr>
          <w:rFonts w:ascii="Times" w:eastAsia="ＭＳ 明朝" w:hAnsi="Times" w:hint="eastAsia"/>
          <w:sz w:val="22"/>
          <w:szCs w:val="22"/>
          <w:lang w:val="en-US"/>
        </w:rPr>
        <w:t>s</w:t>
      </w:r>
      <w:r w:rsidR="00AC0033">
        <w:rPr>
          <w:rFonts w:ascii="Times" w:eastAsia="ＭＳ 明朝" w:hAnsi="Times" w:hint="eastAsia"/>
          <w:sz w:val="22"/>
          <w:szCs w:val="22"/>
          <w:lang w:val="en-US"/>
        </w:rPr>
        <w:t xml:space="preserve"> and evaluation results for each proposed preamble formats</w:t>
      </w:r>
      <w:r w:rsidR="005F3F72">
        <w:rPr>
          <w:rFonts w:ascii="Times" w:eastAsia="ＭＳ 明朝" w:hAnsi="Times" w:hint="eastAsia"/>
          <w:sz w:val="22"/>
          <w:szCs w:val="22"/>
          <w:lang w:val="en-US"/>
        </w:rPr>
        <w:t>.</w:t>
      </w:r>
    </w:p>
    <w:p w:rsidR="00A2601A" w:rsidRPr="00964882" w:rsidRDefault="00A2601A" w:rsidP="000C5E97">
      <w:pPr>
        <w:spacing w:afterLines="50" w:after="120"/>
        <w:jc w:val="both"/>
        <w:rPr>
          <w:rFonts w:ascii="Times" w:eastAsia="ＭＳ 明朝" w:hAnsi="Times"/>
          <w:sz w:val="22"/>
          <w:szCs w:val="22"/>
          <w:lang w:val="en-US"/>
        </w:rPr>
      </w:pPr>
    </w:p>
    <w:p w:rsidR="00AC4FD6" w:rsidRPr="0083606C" w:rsidRDefault="00AC4FD6" w:rsidP="0083606C">
      <w:pPr>
        <w:pStyle w:val="1"/>
        <w:numPr>
          <w:ilvl w:val="0"/>
          <w:numId w:val="6"/>
        </w:numPr>
        <w:tabs>
          <w:tab w:val="num" w:pos="425"/>
        </w:tabs>
        <w:spacing w:before="180" w:after="120"/>
        <w:ind w:left="0" w:firstLine="0"/>
        <w:rPr>
          <w:rFonts w:eastAsia="ＭＳ 明朝"/>
          <w:b/>
          <w:bCs/>
          <w:szCs w:val="24"/>
          <w:lang w:val="en-US"/>
        </w:rPr>
      </w:pPr>
      <w:r w:rsidRPr="0083606C">
        <w:rPr>
          <w:rFonts w:eastAsia="ＭＳ 明朝" w:hint="eastAsia"/>
          <w:b/>
          <w:bCs/>
          <w:szCs w:val="24"/>
          <w:lang w:val="en-US"/>
        </w:rPr>
        <w:t xml:space="preserve">PRACH preamble </w:t>
      </w:r>
      <w:r w:rsidR="00EA3084" w:rsidRPr="0083606C">
        <w:rPr>
          <w:rFonts w:eastAsia="ＭＳ 明朝" w:hint="eastAsia"/>
          <w:b/>
          <w:bCs/>
          <w:szCs w:val="24"/>
          <w:lang w:val="en-US"/>
        </w:rPr>
        <w:t>Design</w:t>
      </w:r>
    </w:p>
    <w:p w:rsidR="000A0F58" w:rsidRPr="0083606C" w:rsidRDefault="00AC4FD6" w:rsidP="0083606C">
      <w:pPr>
        <w:pStyle w:val="2"/>
        <w:numPr>
          <w:ilvl w:val="1"/>
          <w:numId w:val="6"/>
        </w:numPr>
        <w:tabs>
          <w:tab w:val="num" w:pos="567"/>
        </w:tabs>
        <w:rPr>
          <w:szCs w:val="24"/>
        </w:rPr>
      </w:pPr>
      <w:r w:rsidRPr="0083606C">
        <w:rPr>
          <w:rFonts w:hint="eastAsia"/>
          <w:szCs w:val="24"/>
        </w:rPr>
        <w:t>Sequence</w:t>
      </w:r>
      <w:r w:rsidR="000A0F58" w:rsidRPr="0083606C">
        <w:rPr>
          <w:rFonts w:hint="eastAsia"/>
          <w:szCs w:val="24"/>
        </w:rPr>
        <w:t xml:space="preserve"> type and</w:t>
      </w:r>
      <w:r w:rsidRPr="0083606C">
        <w:rPr>
          <w:rFonts w:hint="eastAsia"/>
          <w:szCs w:val="24"/>
        </w:rPr>
        <w:t xml:space="preserve"> length</w:t>
      </w:r>
    </w:p>
    <w:p w:rsidR="0083606C" w:rsidRPr="00F7164D" w:rsidRDefault="00964882" w:rsidP="0083606C">
      <w:pPr>
        <w:numPr>
          <w:ilvl w:val="0"/>
          <w:numId w:val="33"/>
        </w:numPr>
        <w:spacing w:afterLines="50" w:after="120"/>
        <w:jc w:val="both"/>
        <w:rPr>
          <w:rFonts w:eastAsia="Arial Unicode MS" w:cs="Arial"/>
          <w:kern w:val="2"/>
          <w:sz w:val="22"/>
          <w:szCs w:val="24"/>
        </w:rPr>
      </w:pPr>
      <w:r w:rsidRPr="00F7164D">
        <w:rPr>
          <w:rFonts w:eastAsia="Arial Unicode MS" w:cs="Arial" w:hint="eastAsia"/>
          <w:kern w:val="2"/>
          <w:sz w:val="22"/>
          <w:szCs w:val="24"/>
        </w:rPr>
        <w:t xml:space="preserve"> </w:t>
      </w:r>
      <w:r w:rsidR="0083606C" w:rsidRPr="00F7164D">
        <w:rPr>
          <w:rFonts w:eastAsia="Arial Unicode MS" w:cs="Arial" w:hint="eastAsia"/>
          <w:kern w:val="2"/>
          <w:sz w:val="22"/>
          <w:szCs w:val="24"/>
        </w:rPr>
        <w:t>Sequence type</w:t>
      </w:r>
    </w:p>
    <w:p w:rsidR="00964882" w:rsidRPr="0071637E" w:rsidRDefault="00964882" w:rsidP="00950526">
      <w:pPr>
        <w:tabs>
          <w:tab w:val="left" w:pos="1603"/>
        </w:tabs>
        <w:spacing w:afterLines="50" w:after="120"/>
        <w:ind w:firstLineChars="50" w:firstLine="110"/>
        <w:jc w:val="both"/>
        <w:rPr>
          <w:rFonts w:eastAsia="ＭＳ 明朝"/>
          <w:sz w:val="22"/>
          <w:szCs w:val="22"/>
          <w:lang w:val="en-US"/>
        </w:rPr>
      </w:pPr>
      <w:r w:rsidRPr="0071637E">
        <w:rPr>
          <w:rFonts w:eastAsia="ＭＳ 明朝" w:hint="eastAsia"/>
          <w:sz w:val="22"/>
          <w:szCs w:val="22"/>
          <w:lang w:val="en-US"/>
        </w:rPr>
        <w:t xml:space="preserve">RAN1 agreed Zadoff-Chu sequence is adopted </w:t>
      </w:r>
      <w:r w:rsidR="0096182F">
        <w:rPr>
          <w:rFonts w:eastAsia="ＭＳ 明朝" w:hint="eastAsia"/>
          <w:sz w:val="22"/>
          <w:szCs w:val="22"/>
          <w:lang w:val="en-US"/>
        </w:rPr>
        <w:t>to</w:t>
      </w:r>
      <w:r w:rsidRPr="0071637E">
        <w:rPr>
          <w:rFonts w:eastAsia="ＭＳ 明朝" w:hint="eastAsia"/>
          <w:sz w:val="22"/>
          <w:szCs w:val="22"/>
          <w:lang w:val="en-US"/>
        </w:rPr>
        <w:t xml:space="preserve"> NR</w:t>
      </w:r>
      <w:r w:rsidR="0096182F">
        <w:rPr>
          <w:rFonts w:eastAsia="ＭＳ 明朝" w:hint="eastAsia"/>
          <w:sz w:val="22"/>
          <w:szCs w:val="22"/>
          <w:lang w:val="en-US"/>
        </w:rPr>
        <w:t xml:space="preserve"> PRACH</w:t>
      </w:r>
      <w:r w:rsidRPr="0071637E">
        <w:rPr>
          <w:rFonts w:eastAsia="ＭＳ 明朝" w:hint="eastAsia"/>
          <w:sz w:val="22"/>
          <w:szCs w:val="22"/>
          <w:lang w:val="en-US"/>
        </w:rPr>
        <w:t xml:space="preserve">, while other sequence types for specific scenario are FFS. However, </w:t>
      </w:r>
      <w:r w:rsidR="00EE092A" w:rsidRPr="0071637E">
        <w:rPr>
          <w:rFonts w:eastAsia="ＭＳ 明朝" w:hint="eastAsia"/>
          <w:sz w:val="22"/>
          <w:szCs w:val="22"/>
          <w:lang w:val="en-US"/>
        </w:rPr>
        <w:t xml:space="preserve">supporting </w:t>
      </w:r>
      <w:r w:rsidR="0096182F">
        <w:rPr>
          <w:rFonts w:eastAsia="ＭＳ 明朝" w:hint="eastAsia"/>
          <w:sz w:val="22"/>
          <w:szCs w:val="22"/>
          <w:lang w:val="en-US"/>
        </w:rPr>
        <w:t>multiple</w:t>
      </w:r>
      <w:r w:rsidRPr="0071637E">
        <w:rPr>
          <w:rFonts w:eastAsia="ＭＳ 明朝" w:hint="eastAsia"/>
          <w:sz w:val="22"/>
          <w:szCs w:val="22"/>
          <w:lang w:val="en-US"/>
        </w:rPr>
        <w:t xml:space="preserve"> sequence types </w:t>
      </w:r>
      <w:r w:rsidR="0096182F">
        <w:rPr>
          <w:rFonts w:eastAsia="ＭＳ 明朝" w:hint="eastAsia"/>
          <w:sz w:val="22"/>
          <w:szCs w:val="22"/>
          <w:lang w:val="en-US"/>
        </w:rPr>
        <w:t xml:space="preserve">would </w:t>
      </w:r>
      <w:r w:rsidRPr="0071637E">
        <w:rPr>
          <w:rFonts w:eastAsia="ＭＳ 明朝" w:hint="eastAsia"/>
          <w:sz w:val="22"/>
          <w:szCs w:val="22"/>
          <w:lang w:val="en-US"/>
        </w:rPr>
        <w:t xml:space="preserve">cause </w:t>
      </w:r>
      <w:r w:rsidR="000C1DBE" w:rsidRPr="0071637E">
        <w:rPr>
          <w:rFonts w:eastAsia="ＭＳ 明朝" w:hint="eastAsia"/>
          <w:sz w:val="22"/>
          <w:szCs w:val="22"/>
          <w:lang w:val="en-US"/>
        </w:rPr>
        <w:t>complexity of</w:t>
      </w:r>
      <w:r w:rsidR="001B481A">
        <w:rPr>
          <w:rFonts w:eastAsia="ＭＳ 明朝" w:hint="eastAsia"/>
          <w:sz w:val="22"/>
          <w:szCs w:val="22"/>
          <w:lang w:val="en-US"/>
        </w:rPr>
        <w:t xml:space="preserve"> preamble format definition, </w:t>
      </w:r>
      <w:r w:rsidR="000C1DBE" w:rsidRPr="0071637E">
        <w:rPr>
          <w:rFonts w:eastAsia="ＭＳ 明朝" w:hint="eastAsia"/>
          <w:sz w:val="22"/>
          <w:szCs w:val="22"/>
          <w:lang w:val="en-US"/>
        </w:rPr>
        <w:t>impact on test spec</w:t>
      </w:r>
      <w:r w:rsidR="001B481A">
        <w:rPr>
          <w:rFonts w:eastAsia="ＭＳ 明朝" w:hint="eastAsia"/>
          <w:sz w:val="22"/>
          <w:szCs w:val="22"/>
          <w:lang w:val="en-US"/>
        </w:rPr>
        <w:t xml:space="preserve"> and implementation/operation complexity</w:t>
      </w:r>
      <w:r w:rsidR="000C1DBE" w:rsidRPr="0071637E">
        <w:rPr>
          <w:rFonts w:eastAsia="ＭＳ 明朝" w:hint="eastAsia"/>
          <w:sz w:val="22"/>
          <w:szCs w:val="22"/>
          <w:lang w:val="en-US"/>
        </w:rPr>
        <w:t xml:space="preserve">. Also, Zadoff-Chu sequence can cover general use cases by different parameters for each of use cases. Therefore, we should initially focus </w:t>
      </w:r>
      <w:r w:rsidR="0096182F">
        <w:rPr>
          <w:rFonts w:eastAsia="ＭＳ 明朝" w:hint="eastAsia"/>
          <w:sz w:val="22"/>
          <w:szCs w:val="22"/>
          <w:lang w:val="en-US"/>
        </w:rPr>
        <w:t xml:space="preserve">on PRACH format design based on </w:t>
      </w:r>
      <w:r w:rsidR="000C1DBE" w:rsidRPr="0071637E">
        <w:rPr>
          <w:rFonts w:eastAsia="ＭＳ 明朝" w:hint="eastAsia"/>
          <w:sz w:val="22"/>
          <w:szCs w:val="22"/>
          <w:lang w:val="en-US"/>
        </w:rPr>
        <w:t xml:space="preserve">Zadoff-Chu sequence for general use cases unless </w:t>
      </w:r>
      <w:r w:rsidR="0096182F">
        <w:rPr>
          <w:rFonts w:eastAsia="ＭＳ 明朝" w:hint="eastAsia"/>
          <w:sz w:val="22"/>
          <w:szCs w:val="22"/>
          <w:lang w:val="en-US"/>
        </w:rPr>
        <w:t>significant</w:t>
      </w:r>
      <w:r w:rsidR="0096182F" w:rsidRPr="0071637E">
        <w:rPr>
          <w:rFonts w:eastAsia="ＭＳ 明朝" w:hint="eastAsia"/>
          <w:sz w:val="22"/>
          <w:szCs w:val="22"/>
          <w:lang w:val="en-US"/>
        </w:rPr>
        <w:t xml:space="preserve"> </w:t>
      </w:r>
      <w:r w:rsidR="000C1DBE" w:rsidRPr="0071637E">
        <w:rPr>
          <w:rFonts w:eastAsia="ＭＳ 明朝" w:hint="eastAsia"/>
          <w:sz w:val="22"/>
          <w:szCs w:val="22"/>
          <w:lang w:val="en-US"/>
        </w:rPr>
        <w:t xml:space="preserve">benefit </w:t>
      </w:r>
      <w:r w:rsidR="0096182F">
        <w:rPr>
          <w:rFonts w:eastAsia="ＭＳ 明朝" w:hint="eastAsia"/>
          <w:sz w:val="22"/>
          <w:szCs w:val="22"/>
          <w:lang w:val="en-US"/>
        </w:rPr>
        <w:t>from</w:t>
      </w:r>
      <w:r w:rsidR="000C1DBE" w:rsidRPr="0071637E">
        <w:rPr>
          <w:rFonts w:eastAsia="ＭＳ 明朝" w:hint="eastAsia"/>
          <w:sz w:val="22"/>
          <w:szCs w:val="22"/>
          <w:lang w:val="en-US"/>
        </w:rPr>
        <w:t xml:space="preserve"> other sequence type is </w:t>
      </w:r>
      <w:r w:rsidR="0096182F">
        <w:rPr>
          <w:rFonts w:eastAsia="ＭＳ 明朝" w:hint="eastAsia"/>
          <w:sz w:val="22"/>
          <w:szCs w:val="22"/>
          <w:lang w:val="en-US"/>
        </w:rPr>
        <w:t>confirmed</w:t>
      </w:r>
      <w:r w:rsidR="000C1DBE" w:rsidRPr="0071637E">
        <w:rPr>
          <w:rFonts w:eastAsia="ＭＳ 明朝" w:hint="eastAsia"/>
          <w:sz w:val="22"/>
          <w:szCs w:val="22"/>
          <w:lang w:val="en-US"/>
        </w:rPr>
        <w:t>.</w:t>
      </w:r>
    </w:p>
    <w:p w:rsidR="00EE092A" w:rsidRPr="00EE092A" w:rsidRDefault="00EE092A" w:rsidP="0071637E">
      <w:pPr>
        <w:spacing w:afterLines="50" w:after="120"/>
        <w:jc w:val="both"/>
        <w:rPr>
          <w:rFonts w:eastAsia="ＭＳ 明朝"/>
          <w:b/>
          <w:sz w:val="22"/>
          <w:szCs w:val="24"/>
          <w:lang w:val="en-US"/>
        </w:rPr>
      </w:pPr>
      <w:r w:rsidRPr="00EE092A">
        <w:rPr>
          <w:rFonts w:eastAsia="ＭＳ 明朝" w:hint="eastAsia"/>
          <w:b/>
          <w:sz w:val="22"/>
          <w:szCs w:val="24"/>
          <w:lang w:val="en-US"/>
        </w:rPr>
        <w:t xml:space="preserve">Proposal 1: </w:t>
      </w:r>
      <w:r w:rsidR="0096182F">
        <w:rPr>
          <w:rFonts w:eastAsia="ＭＳ 明朝" w:hint="eastAsia"/>
          <w:b/>
          <w:sz w:val="22"/>
          <w:szCs w:val="24"/>
          <w:lang w:val="en-US"/>
        </w:rPr>
        <w:t>PRACH format design based on Zadoff-Chu sequence should be focused unless significant benefit from other sequence type is confirmed</w:t>
      </w:r>
      <w:r>
        <w:rPr>
          <w:rFonts w:eastAsia="ＭＳ 明朝" w:hint="eastAsia"/>
          <w:b/>
          <w:sz w:val="22"/>
          <w:szCs w:val="24"/>
          <w:lang w:val="en-US"/>
        </w:rPr>
        <w:t>.</w:t>
      </w:r>
    </w:p>
    <w:p w:rsidR="0083606C" w:rsidRPr="0083606C" w:rsidRDefault="0083606C" w:rsidP="0083606C">
      <w:pPr>
        <w:rPr>
          <w:rFonts w:eastAsia="ＭＳ 明朝"/>
          <w:sz w:val="22"/>
          <w:szCs w:val="24"/>
          <w:lang w:val="en-US"/>
        </w:rPr>
      </w:pPr>
    </w:p>
    <w:p w:rsidR="00964882" w:rsidRPr="00F7164D" w:rsidRDefault="00EE092A" w:rsidP="000A0F58">
      <w:pPr>
        <w:numPr>
          <w:ilvl w:val="0"/>
          <w:numId w:val="33"/>
        </w:numPr>
        <w:spacing w:afterLines="50" w:after="120"/>
        <w:jc w:val="both"/>
        <w:rPr>
          <w:rFonts w:eastAsia="Arial Unicode MS" w:cs="Arial"/>
          <w:kern w:val="2"/>
          <w:sz w:val="22"/>
          <w:szCs w:val="24"/>
        </w:rPr>
      </w:pPr>
      <w:r w:rsidRPr="00F7164D">
        <w:rPr>
          <w:rFonts w:eastAsia="Arial Unicode MS" w:cs="Arial" w:hint="eastAsia"/>
          <w:kern w:val="2"/>
          <w:sz w:val="22"/>
          <w:szCs w:val="24"/>
        </w:rPr>
        <w:t>Sequence length of Zadoff-Chu sequence</w:t>
      </w:r>
    </w:p>
    <w:p w:rsidR="00902582" w:rsidRDefault="00EE092A" w:rsidP="00D253AD">
      <w:pPr>
        <w:tabs>
          <w:tab w:val="left" w:pos="1603"/>
        </w:tabs>
        <w:spacing w:afterLines="50" w:after="120"/>
        <w:ind w:firstLineChars="50" w:firstLine="110"/>
        <w:jc w:val="both"/>
        <w:rPr>
          <w:rFonts w:eastAsia="ＭＳ 明朝"/>
          <w:sz w:val="22"/>
          <w:szCs w:val="22"/>
          <w:lang w:val="en-US"/>
        </w:rPr>
      </w:pPr>
      <w:r w:rsidRPr="000223D0">
        <w:rPr>
          <w:rFonts w:eastAsia="ＭＳ 明朝" w:hint="eastAsia"/>
          <w:sz w:val="22"/>
          <w:szCs w:val="22"/>
          <w:lang w:val="en-US"/>
        </w:rPr>
        <w:t xml:space="preserve"> </w:t>
      </w:r>
      <w:r w:rsidR="0096182F">
        <w:rPr>
          <w:rFonts w:eastAsia="ＭＳ 明朝" w:hint="eastAsia"/>
          <w:sz w:val="22"/>
          <w:szCs w:val="22"/>
          <w:lang w:val="en-US"/>
        </w:rPr>
        <w:t>RAN1</w:t>
      </w:r>
      <w:r w:rsidR="000223D0" w:rsidRPr="000223D0">
        <w:rPr>
          <w:rFonts w:eastAsia="ＭＳ 明朝" w:hint="eastAsia"/>
          <w:sz w:val="22"/>
          <w:szCs w:val="22"/>
          <w:lang w:val="en-US"/>
        </w:rPr>
        <w:t xml:space="preserve"> agreed</w:t>
      </w:r>
      <w:r w:rsidR="000223D0">
        <w:rPr>
          <w:rFonts w:eastAsia="ＭＳ 明朝" w:hint="eastAsia"/>
          <w:sz w:val="22"/>
          <w:szCs w:val="22"/>
          <w:lang w:val="en-US"/>
        </w:rPr>
        <w:t xml:space="preserve"> to</w:t>
      </w:r>
      <w:r w:rsidR="0002525D">
        <w:rPr>
          <w:rFonts w:eastAsia="ＭＳ 明朝" w:hint="eastAsia"/>
          <w:sz w:val="22"/>
          <w:szCs w:val="22"/>
          <w:lang w:val="en-US"/>
        </w:rPr>
        <w:t xml:space="preserve"> </w:t>
      </w:r>
      <w:r w:rsidR="00BD032E">
        <w:rPr>
          <w:rFonts w:eastAsia="ＭＳ 明朝" w:hint="eastAsia"/>
          <w:sz w:val="22"/>
          <w:szCs w:val="22"/>
          <w:lang w:val="en-US"/>
        </w:rPr>
        <w:t xml:space="preserve">support NR-PRACH sequence length of 839 and additional one sequence length, and it will be </w:t>
      </w:r>
      <w:r w:rsidR="0002525D">
        <w:rPr>
          <w:rFonts w:eastAsia="ＭＳ 明朝" w:hint="eastAsia"/>
          <w:sz w:val="22"/>
          <w:szCs w:val="22"/>
          <w:lang w:val="en-US"/>
        </w:rPr>
        <w:t>select</w:t>
      </w:r>
      <w:r w:rsidR="00BD032E">
        <w:rPr>
          <w:rFonts w:eastAsia="ＭＳ 明朝" w:hint="eastAsia"/>
          <w:sz w:val="22"/>
          <w:szCs w:val="22"/>
          <w:lang w:val="en-US"/>
        </w:rPr>
        <w:t>ed</w:t>
      </w:r>
      <w:r w:rsidR="000223D0">
        <w:rPr>
          <w:rFonts w:eastAsia="ＭＳ 明朝" w:hint="eastAsia"/>
          <w:sz w:val="22"/>
          <w:szCs w:val="22"/>
          <w:lang w:val="en-US"/>
        </w:rPr>
        <w:t xml:space="preserve"> </w:t>
      </w:r>
      <w:r w:rsidR="00BD032E">
        <w:rPr>
          <w:rFonts w:eastAsia="ＭＳ 明朝" w:hint="eastAsia"/>
          <w:sz w:val="22"/>
          <w:szCs w:val="22"/>
          <w:lang w:val="en-US"/>
        </w:rPr>
        <w:t xml:space="preserve">from </w:t>
      </w:r>
      <w:r w:rsidR="000223D0">
        <w:rPr>
          <w:rFonts w:eastAsia="ＭＳ 明朝" w:hint="eastAsia"/>
          <w:sz w:val="22"/>
          <w:szCs w:val="22"/>
          <w:lang w:val="en-US"/>
        </w:rPr>
        <w:t xml:space="preserve">63, 71, 127 and 139. </w:t>
      </w:r>
      <w:r w:rsidR="00BD032E">
        <w:rPr>
          <w:rFonts w:eastAsia="ＭＳ 明朝" w:hint="eastAsia"/>
          <w:sz w:val="22"/>
          <w:szCs w:val="22"/>
          <w:lang w:val="en-US"/>
        </w:rPr>
        <w:t xml:space="preserve">NR-PRACH with sequence length of 839 and SCS of 1.25*N kHz has </w:t>
      </w:r>
      <w:r w:rsidR="00902582">
        <w:rPr>
          <w:rFonts w:eastAsia="ＭＳ 明朝" w:hint="eastAsia"/>
          <w:sz w:val="22"/>
          <w:szCs w:val="22"/>
          <w:lang w:val="en-US"/>
        </w:rPr>
        <w:t xml:space="preserve">transmission </w:t>
      </w:r>
      <w:r w:rsidR="00BD032E">
        <w:rPr>
          <w:rFonts w:eastAsia="ＭＳ 明朝" w:hint="eastAsia"/>
          <w:sz w:val="22"/>
          <w:szCs w:val="22"/>
          <w:lang w:val="en-US"/>
        </w:rPr>
        <w:t xml:space="preserve">bandwidth </w:t>
      </w:r>
      <w:r w:rsidR="00902582">
        <w:rPr>
          <w:rFonts w:eastAsia="ＭＳ 明朝" w:hint="eastAsia"/>
          <w:sz w:val="22"/>
          <w:szCs w:val="22"/>
          <w:lang w:val="en-US"/>
        </w:rPr>
        <w:t xml:space="preserve">about </w:t>
      </w:r>
      <w:r w:rsidR="00BD032E">
        <w:rPr>
          <w:rFonts w:eastAsia="ＭＳ 明朝" w:hint="eastAsia"/>
          <w:sz w:val="22"/>
          <w:szCs w:val="22"/>
          <w:lang w:val="en-US"/>
        </w:rPr>
        <w:t xml:space="preserve">1.08*N MHz. </w:t>
      </w:r>
      <w:r w:rsidR="00902582">
        <w:rPr>
          <w:rFonts w:eastAsia="ＭＳ 明朝" w:hint="eastAsia"/>
          <w:sz w:val="22"/>
          <w:szCs w:val="22"/>
          <w:lang w:val="en-US"/>
        </w:rPr>
        <w:t>Similar to this, NR-PRACH with sequence length of 71 or 139 and SCS of 7.5*N or 15*N kHz has transmission bandwidth about 1.08*N MHz. On the other hand, NR-PRACH with sequence length of 63 or 127 has slightly different bandwidth. It may cause some complex design for RACH resource/occasion. In addition, there should be no significant performance difference between sequence length 63 and 71 and between 127 and 139</w:t>
      </w:r>
      <w:r w:rsidR="00CA24B2">
        <w:rPr>
          <w:rFonts w:eastAsia="ＭＳ 明朝" w:hint="eastAsia"/>
          <w:sz w:val="22"/>
          <w:szCs w:val="22"/>
          <w:lang w:val="en-US"/>
        </w:rPr>
        <w:t xml:space="preserve"> if pure Zadoff-Chu sequence is used for PRACH</w:t>
      </w:r>
      <w:r w:rsidR="00902582">
        <w:rPr>
          <w:rFonts w:eastAsia="ＭＳ 明朝" w:hint="eastAsia"/>
          <w:sz w:val="22"/>
          <w:szCs w:val="22"/>
          <w:lang w:val="en-US"/>
        </w:rPr>
        <w:t xml:space="preserve">. Therefore, we can focus on 71 and 139 for further down selection. </w:t>
      </w:r>
    </w:p>
    <w:p w:rsidR="000223D0" w:rsidRPr="00D21329" w:rsidRDefault="00902582" w:rsidP="00D21329">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I</w:t>
      </w:r>
      <w:r w:rsidR="0002525D">
        <w:rPr>
          <w:rFonts w:eastAsia="ＭＳ 明朝" w:hint="eastAsia"/>
          <w:sz w:val="22"/>
          <w:szCs w:val="22"/>
          <w:lang w:val="en-US"/>
        </w:rPr>
        <w:t>n NR</w:t>
      </w:r>
      <w:r>
        <w:rPr>
          <w:rFonts w:eastAsia="ＭＳ 明朝" w:hint="eastAsia"/>
          <w:sz w:val="22"/>
          <w:szCs w:val="22"/>
          <w:lang w:val="en-US"/>
        </w:rPr>
        <w:t>,</w:t>
      </w:r>
      <w:r w:rsidR="0002525D">
        <w:rPr>
          <w:rFonts w:eastAsia="ＭＳ 明朝" w:hint="eastAsia"/>
          <w:sz w:val="22"/>
          <w:szCs w:val="22"/>
          <w:lang w:val="en-US"/>
        </w:rPr>
        <w:t xml:space="preserve"> multiple RACH resources can compensate the lack of capacity </w:t>
      </w:r>
      <w:r w:rsidR="00CA24B2">
        <w:rPr>
          <w:rFonts w:eastAsia="ＭＳ 明朝" w:hint="eastAsia"/>
          <w:sz w:val="22"/>
          <w:szCs w:val="22"/>
          <w:lang w:val="en-US"/>
        </w:rPr>
        <w:t>even when short sequence length is applied [2]</w:t>
      </w:r>
      <w:r w:rsidR="003B3ECF">
        <w:rPr>
          <w:rFonts w:eastAsia="ＭＳ 明朝" w:hint="eastAsia"/>
          <w:sz w:val="22"/>
          <w:szCs w:val="22"/>
          <w:lang w:val="en-US"/>
        </w:rPr>
        <w:t xml:space="preserve">. </w:t>
      </w:r>
      <w:r w:rsidR="003B196B">
        <w:rPr>
          <w:rFonts w:eastAsia="ＭＳ 明朝" w:hint="eastAsia"/>
          <w:sz w:val="22"/>
          <w:szCs w:val="22"/>
          <w:lang w:val="en-US"/>
        </w:rPr>
        <w:t>Especially f</w:t>
      </w:r>
      <w:r w:rsidR="003B3ECF">
        <w:rPr>
          <w:rFonts w:eastAsia="ＭＳ 明朝" w:hint="eastAsia"/>
          <w:sz w:val="22"/>
          <w:szCs w:val="22"/>
          <w:lang w:val="en-US"/>
        </w:rPr>
        <w:t xml:space="preserve">or above 6GHz </w:t>
      </w:r>
      <w:r w:rsidR="003B196B">
        <w:rPr>
          <w:rFonts w:eastAsia="ＭＳ 明朝" w:hint="eastAsia"/>
          <w:sz w:val="22"/>
          <w:szCs w:val="22"/>
          <w:lang w:val="en-US"/>
        </w:rPr>
        <w:t>frequency bands, large amount of frequency resources would be available thanks to wide bandwidth,</w:t>
      </w:r>
      <w:r w:rsidR="003B3ECF">
        <w:rPr>
          <w:rFonts w:eastAsia="ＭＳ 明朝" w:hint="eastAsia"/>
          <w:sz w:val="22"/>
          <w:szCs w:val="22"/>
          <w:lang w:val="en-US"/>
        </w:rPr>
        <w:t xml:space="preserve"> and </w:t>
      </w:r>
      <w:r w:rsidR="003B196B">
        <w:rPr>
          <w:rFonts w:eastAsia="ＭＳ 明朝" w:hint="eastAsia"/>
          <w:sz w:val="22"/>
          <w:szCs w:val="22"/>
          <w:lang w:val="en-US"/>
        </w:rPr>
        <w:t>required PRACH</w:t>
      </w:r>
      <w:r w:rsidR="003B3ECF">
        <w:rPr>
          <w:rFonts w:eastAsia="ＭＳ 明朝" w:hint="eastAsia"/>
          <w:sz w:val="22"/>
          <w:szCs w:val="22"/>
          <w:lang w:val="en-US"/>
        </w:rPr>
        <w:t xml:space="preserve"> capacity would be low because of small cell radius, while for below 6GHz </w:t>
      </w:r>
      <w:r w:rsidR="003B196B">
        <w:rPr>
          <w:rFonts w:eastAsia="ＭＳ 明朝" w:hint="eastAsia"/>
          <w:sz w:val="22"/>
          <w:szCs w:val="22"/>
          <w:lang w:val="en-US"/>
        </w:rPr>
        <w:t xml:space="preserve">frequency bands, </w:t>
      </w:r>
      <w:r w:rsidR="00E50362">
        <w:rPr>
          <w:rFonts w:eastAsia="ＭＳ 明朝" w:hint="eastAsia"/>
          <w:sz w:val="22"/>
          <w:szCs w:val="22"/>
          <w:lang w:val="en-US"/>
        </w:rPr>
        <w:t>sequence length</w:t>
      </w:r>
      <w:r w:rsidR="00750A49">
        <w:rPr>
          <w:rFonts w:eastAsia="ＭＳ 明朝" w:hint="eastAsia"/>
          <w:sz w:val="22"/>
          <w:szCs w:val="22"/>
          <w:lang w:val="en-US"/>
        </w:rPr>
        <w:t xml:space="preserve"> of</w:t>
      </w:r>
      <w:r w:rsidR="00E50362">
        <w:rPr>
          <w:rFonts w:eastAsia="ＭＳ 明朝" w:hint="eastAsia"/>
          <w:sz w:val="22"/>
          <w:szCs w:val="22"/>
          <w:lang w:val="en-US"/>
        </w:rPr>
        <w:t xml:space="preserve"> </w:t>
      </w:r>
      <w:r w:rsidR="003B3ECF">
        <w:rPr>
          <w:rFonts w:eastAsia="ＭＳ 明朝" w:hint="eastAsia"/>
          <w:sz w:val="22"/>
          <w:szCs w:val="22"/>
          <w:lang w:val="en-US"/>
        </w:rPr>
        <w:t xml:space="preserve">839 can be used for high capacity case. </w:t>
      </w:r>
      <w:r w:rsidR="009C505D" w:rsidRPr="006A6594">
        <w:rPr>
          <w:rFonts w:eastAsia="ＭＳ 明朝" w:hint="eastAsia"/>
          <w:sz w:val="22"/>
          <w:szCs w:val="22"/>
          <w:lang w:val="en-US"/>
        </w:rPr>
        <w:t xml:space="preserve">In addition, </w:t>
      </w:r>
      <w:r w:rsidR="001B2C6E">
        <w:rPr>
          <w:rFonts w:eastAsia="ＭＳ 明朝" w:hint="eastAsia"/>
          <w:sz w:val="22"/>
          <w:szCs w:val="22"/>
          <w:lang w:val="en-US"/>
        </w:rPr>
        <w:t xml:space="preserve">sequence length </w:t>
      </w:r>
      <w:r w:rsidR="005F51CB">
        <w:rPr>
          <w:rFonts w:eastAsia="ＭＳ 明朝" w:hint="eastAsia"/>
          <w:sz w:val="22"/>
          <w:szCs w:val="22"/>
          <w:lang w:val="en-US"/>
        </w:rPr>
        <w:t xml:space="preserve">of 71 </w:t>
      </w:r>
      <w:r w:rsidR="001B2C6E">
        <w:rPr>
          <w:rFonts w:eastAsia="ＭＳ 明朝" w:hint="eastAsia"/>
          <w:sz w:val="22"/>
          <w:szCs w:val="22"/>
          <w:lang w:val="en-US"/>
        </w:rPr>
        <w:t xml:space="preserve">is more flexible to variety of capacity requirement since </w:t>
      </w:r>
      <w:r w:rsidR="005F51CB">
        <w:rPr>
          <w:rFonts w:eastAsia="ＭＳ 明朝" w:hint="eastAsia"/>
          <w:sz w:val="22"/>
          <w:szCs w:val="22"/>
          <w:lang w:val="en-US"/>
        </w:rPr>
        <w:t xml:space="preserve">it requires smaller resource unit size and </w:t>
      </w:r>
      <w:r w:rsidR="001B2C6E">
        <w:rPr>
          <w:rFonts w:eastAsia="ＭＳ 明朝" w:hint="eastAsia"/>
          <w:sz w:val="22"/>
          <w:szCs w:val="22"/>
          <w:lang w:val="en-US"/>
        </w:rPr>
        <w:t>gNB can configure required number of time/frequency resources aligned with the capacity requirement.</w:t>
      </w:r>
      <w:r w:rsidR="009C505D">
        <w:rPr>
          <w:rFonts w:eastAsia="ＭＳ 明朝" w:hint="eastAsia"/>
          <w:sz w:val="22"/>
          <w:szCs w:val="22"/>
          <w:lang w:val="en-US"/>
        </w:rPr>
        <w:t xml:space="preserve"> Therefore</w:t>
      </w:r>
      <w:r w:rsidR="003B3ECF">
        <w:rPr>
          <w:rFonts w:eastAsia="ＭＳ 明朝" w:hint="eastAsia"/>
          <w:sz w:val="22"/>
          <w:szCs w:val="22"/>
          <w:lang w:val="en-US"/>
        </w:rPr>
        <w:t xml:space="preserve">, we </w:t>
      </w:r>
      <w:r w:rsidR="009C505D">
        <w:rPr>
          <w:rFonts w:eastAsia="ＭＳ 明朝" w:hint="eastAsia"/>
          <w:sz w:val="22"/>
          <w:szCs w:val="22"/>
          <w:lang w:val="en-US"/>
        </w:rPr>
        <w:t>propose to</w:t>
      </w:r>
      <w:r w:rsidR="003B3ECF">
        <w:rPr>
          <w:rFonts w:eastAsia="ＭＳ 明朝" w:hint="eastAsia"/>
          <w:sz w:val="22"/>
          <w:szCs w:val="22"/>
          <w:lang w:val="en-US"/>
        </w:rPr>
        <w:t xml:space="preserve"> support </w:t>
      </w:r>
      <w:r w:rsidR="00E50362">
        <w:rPr>
          <w:rFonts w:eastAsia="ＭＳ 明朝" w:hint="eastAsia"/>
          <w:sz w:val="22"/>
          <w:szCs w:val="22"/>
          <w:lang w:val="en-US"/>
        </w:rPr>
        <w:t xml:space="preserve">sequence length </w:t>
      </w:r>
      <w:r w:rsidR="009C505D">
        <w:rPr>
          <w:rFonts w:eastAsia="ＭＳ 明朝" w:hint="eastAsia"/>
          <w:sz w:val="22"/>
          <w:szCs w:val="22"/>
          <w:lang w:val="en-US"/>
        </w:rPr>
        <w:t xml:space="preserve">of </w:t>
      </w:r>
      <w:r w:rsidR="003B3ECF">
        <w:rPr>
          <w:rFonts w:eastAsia="ＭＳ 明朝" w:hint="eastAsia"/>
          <w:sz w:val="22"/>
          <w:szCs w:val="22"/>
          <w:lang w:val="en-US"/>
        </w:rPr>
        <w:t>71 for Zadoff-Chu sequence</w:t>
      </w:r>
      <w:r w:rsidR="009C505D">
        <w:rPr>
          <w:rFonts w:eastAsia="ＭＳ 明朝" w:hint="eastAsia"/>
          <w:sz w:val="22"/>
          <w:szCs w:val="22"/>
          <w:lang w:val="en-US"/>
        </w:rPr>
        <w:t xml:space="preserve"> in addition to 839</w:t>
      </w:r>
      <w:r w:rsidR="003B3ECF">
        <w:rPr>
          <w:rFonts w:eastAsia="ＭＳ 明朝" w:hint="eastAsia"/>
          <w:sz w:val="22"/>
          <w:szCs w:val="22"/>
          <w:lang w:val="en-US"/>
        </w:rPr>
        <w:t>.</w:t>
      </w:r>
    </w:p>
    <w:p w:rsidR="00EE092A" w:rsidRPr="00D21329" w:rsidRDefault="00EE092A" w:rsidP="00EE092A">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sidR="003B3ECF">
        <w:rPr>
          <w:rFonts w:eastAsia="ＭＳ 明朝" w:hint="eastAsia"/>
          <w:b/>
          <w:sz w:val="22"/>
          <w:lang w:val="en-US"/>
        </w:rPr>
        <w:t>NR should s</w:t>
      </w:r>
      <w:r>
        <w:rPr>
          <w:rFonts w:eastAsia="ＭＳ 明朝" w:hint="eastAsia"/>
          <w:b/>
          <w:sz w:val="22"/>
          <w:lang w:val="en-US"/>
        </w:rPr>
        <w:t xml:space="preserve">upport sequence length </w:t>
      </w:r>
      <w:r w:rsidR="009C505D">
        <w:rPr>
          <w:rFonts w:eastAsia="ＭＳ 明朝" w:hint="eastAsia"/>
          <w:b/>
          <w:sz w:val="22"/>
          <w:lang w:val="en-US"/>
        </w:rPr>
        <w:t xml:space="preserve">of </w:t>
      </w:r>
      <w:r>
        <w:rPr>
          <w:rFonts w:eastAsia="ＭＳ 明朝" w:hint="eastAsia"/>
          <w:b/>
          <w:sz w:val="22"/>
          <w:lang w:val="en-US"/>
        </w:rPr>
        <w:t>71</w:t>
      </w:r>
      <w:r w:rsidRPr="008D4DF3">
        <w:rPr>
          <w:rFonts w:eastAsia="ＭＳ 明朝" w:hint="eastAsia"/>
          <w:b/>
          <w:sz w:val="22"/>
          <w:lang w:val="en-US"/>
        </w:rPr>
        <w:t>.</w:t>
      </w:r>
    </w:p>
    <w:p w:rsidR="0083606C" w:rsidRPr="003B3ECF" w:rsidRDefault="0083606C" w:rsidP="000A0F58">
      <w:pPr>
        <w:rPr>
          <w:lang w:val="en-US"/>
        </w:rPr>
      </w:pPr>
    </w:p>
    <w:p w:rsidR="00ED681F" w:rsidRPr="00ED681F" w:rsidRDefault="000A0F58" w:rsidP="00ED681F">
      <w:pPr>
        <w:pStyle w:val="2"/>
        <w:numPr>
          <w:ilvl w:val="1"/>
          <w:numId w:val="6"/>
        </w:numPr>
        <w:tabs>
          <w:tab w:val="num" w:pos="567"/>
        </w:tabs>
        <w:rPr>
          <w:szCs w:val="24"/>
        </w:rPr>
      </w:pPr>
      <w:r w:rsidRPr="00EE092A">
        <w:rPr>
          <w:rFonts w:hint="eastAsia"/>
          <w:szCs w:val="24"/>
        </w:rPr>
        <w:t>S</w:t>
      </w:r>
      <w:r w:rsidR="00AC4FD6" w:rsidRPr="00EE092A">
        <w:rPr>
          <w:rFonts w:hint="eastAsia"/>
          <w:szCs w:val="24"/>
        </w:rPr>
        <w:t>ubcarrier spacing</w:t>
      </w:r>
    </w:p>
    <w:p w:rsidR="0081437E" w:rsidRDefault="003375B3"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Subcarrier</w:t>
      </w:r>
      <w:r w:rsidR="0081437E">
        <w:rPr>
          <w:rFonts w:eastAsia="ＭＳ 明朝" w:hint="eastAsia"/>
          <w:sz w:val="22"/>
          <w:szCs w:val="22"/>
          <w:lang w:val="en-US"/>
        </w:rPr>
        <w:t xml:space="preserve"> spacing for PRACH can be different from </w:t>
      </w:r>
      <w:r>
        <w:rPr>
          <w:rFonts w:eastAsia="ＭＳ 明朝" w:hint="eastAsia"/>
          <w:sz w:val="22"/>
          <w:szCs w:val="22"/>
          <w:lang w:val="en-US"/>
        </w:rPr>
        <w:t>subcarrier</w:t>
      </w:r>
      <w:r w:rsidR="0081437E">
        <w:rPr>
          <w:rFonts w:eastAsia="ＭＳ 明朝" w:hint="eastAsia"/>
          <w:sz w:val="22"/>
          <w:szCs w:val="22"/>
          <w:lang w:val="en-US"/>
        </w:rPr>
        <w:t xml:space="preserve"> spacing for data/control on the same carrier. Narrower </w:t>
      </w:r>
      <w:r>
        <w:rPr>
          <w:rFonts w:eastAsia="ＭＳ 明朝" w:hint="eastAsia"/>
          <w:sz w:val="22"/>
          <w:szCs w:val="22"/>
          <w:lang w:val="en-US"/>
        </w:rPr>
        <w:t>subcarrier</w:t>
      </w:r>
      <w:r w:rsidR="0081437E">
        <w:rPr>
          <w:rFonts w:eastAsia="ＭＳ 明朝" w:hint="eastAsia"/>
          <w:sz w:val="22"/>
          <w:szCs w:val="22"/>
          <w:lang w:val="en-US"/>
        </w:rPr>
        <w:t xml:space="preserve"> spacing for PRACH is beneficial in terms of coverage thanks to higher PSD, while PRACH symbol length becomes longer. Due to half duplex constraint, long PRACH symbol length prevents any DL transmission including DL control channel. Therefore, we think NR PRACH format should support some variety of </w:t>
      </w:r>
      <w:r>
        <w:rPr>
          <w:rFonts w:eastAsia="ＭＳ 明朝" w:hint="eastAsia"/>
          <w:sz w:val="22"/>
          <w:szCs w:val="22"/>
          <w:lang w:val="en-US"/>
        </w:rPr>
        <w:t>subcarrier</w:t>
      </w:r>
      <w:r w:rsidR="0081437E">
        <w:rPr>
          <w:rFonts w:eastAsia="ＭＳ 明朝" w:hint="eastAsia"/>
          <w:sz w:val="22"/>
          <w:szCs w:val="22"/>
          <w:lang w:val="en-US"/>
        </w:rPr>
        <w:t xml:space="preserve"> spacing for PRACH for each frequency band/range so that NW can choose it based on </w:t>
      </w:r>
      <w:r>
        <w:rPr>
          <w:rFonts w:eastAsia="ＭＳ 明朝" w:hint="eastAsia"/>
          <w:sz w:val="22"/>
          <w:szCs w:val="22"/>
          <w:lang w:val="en-US"/>
        </w:rPr>
        <w:t>subcarrier</w:t>
      </w:r>
      <w:r w:rsidR="0081437E">
        <w:rPr>
          <w:rFonts w:eastAsia="ＭＳ 明朝" w:hint="eastAsia"/>
          <w:sz w:val="22"/>
          <w:szCs w:val="22"/>
          <w:lang w:val="en-US"/>
        </w:rPr>
        <w:t xml:space="preserve"> spacing used for data/control</w:t>
      </w:r>
      <w:r w:rsidR="00F95F17">
        <w:rPr>
          <w:rFonts w:eastAsia="ＭＳ 明朝" w:hint="eastAsia"/>
          <w:sz w:val="22"/>
          <w:szCs w:val="22"/>
          <w:lang w:val="en-US"/>
        </w:rPr>
        <w:t>,</w:t>
      </w:r>
      <w:r w:rsidR="0081437E">
        <w:rPr>
          <w:rFonts w:eastAsia="ＭＳ 明朝" w:hint="eastAsia"/>
          <w:sz w:val="22"/>
          <w:szCs w:val="22"/>
          <w:lang w:val="en-US"/>
        </w:rPr>
        <w:t xml:space="preserve"> coverage requirements</w:t>
      </w:r>
      <w:r w:rsidR="00F95F17">
        <w:rPr>
          <w:rFonts w:eastAsia="ＭＳ 明朝" w:hint="eastAsia"/>
          <w:sz w:val="22"/>
          <w:szCs w:val="22"/>
          <w:lang w:val="en-US"/>
        </w:rPr>
        <w:t xml:space="preserve"> and so on.</w:t>
      </w:r>
    </w:p>
    <w:p w:rsidR="00FC3BAC" w:rsidRPr="0071637E" w:rsidRDefault="003375B3" w:rsidP="00D21329">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Subcarrier</w:t>
      </w:r>
      <w:r w:rsidR="006771A0">
        <w:rPr>
          <w:rFonts w:eastAsia="ＭＳ 明朝" w:hint="eastAsia"/>
          <w:sz w:val="22"/>
          <w:szCs w:val="22"/>
          <w:lang w:val="en-US"/>
        </w:rPr>
        <w:t xml:space="preserve"> spacing </w:t>
      </w:r>
      <w:r w:rsidR="00F95F17">
        <w:rPr>
          <w:rFonts w:eastAsia="ＭＳ 明朝" w:hint="eastAsia"/>
          <w:sz w:val="22"/>
          <w:szCs w:val="22"/>
          <w:lang w:val="en-US"/>
        </w:rPr>
        <w:t xml:space="preserve">for PRACH </w:t>
      </w:r>
      <w:r w:rsidR="006771A0">
        <w:rPr>
          <w:rFonts w:eastAsia="ＭＳ 明朝" w:hint="eastAsia"/>
          <w:sz w:val="22"/>
          <w:szCs w:val="22"/>
          <w:lang w:val="en-US"/>
        </w:rPr>
        <w:t xml:space="preserve">is also related </w:t>
      </w:r>
      <w:r w:rsidR="00F95F17">
        <w:rPr>
          <w:rFonts w:eastAsia="ＭＳ 明朝" w:hint="eastAsia"/>
          <w:sz w:val="22"/>
          <w:szCs w:val="22"/>
          <w:lang w:val="en-US"/>
        </w:rPr>
        <w:t>to robustness against frequency offset e.g., Doppler effect in</w:t>
      </w:r>
      <w:r w:rsidR="006771A0">
        <w:rPr>
          <w:rFonts w:eastAsia="ＭＳ 明朝" w:hint="eastAsia"/>
          <w:sz w:val="22"/>
          <w:szCs w:val="22"/>
          <w:lang w:val="en-US"/>
        </w:rPr>
        <w:t xml:space="preserve"> high speed scenario. </w:t>
      </w:r>
      <w:r w:rsidR="00FC3BAC" w:rsidRPr="0071637E">
        <w:rPr>
          <w:rFonts w:eastAsia="ＭＳ 明朝"/>
          <w:sz w:val="22"/>
          <w:szCs w:val="22"/>
          <w:lang w:val="en-US"/>
        </w:rPr>
        <w:t>In LTE, Ncs restricted set is available for high speed scenario, but it has drawback such as</w:t>
      </w:r>
      <w:r w:rsidR="00BA39B7">
        <w:rPr>
          <w:rFonts w:eastAsia="ＭＳ 明朝"/>
          <w:sz w:val="22"/>
          <w:szCs w:val="22"/>
          <w:lang w:val="en-US"/>
        </w:rPr>
        <w:t xml:space="preserve"> decreased capacity. In NR, </w:t>
      </w:r>
      <w:r w:rsidR="00BA39B7">
        <w:rPr>
          <w:rFonts w:eastAsia="ＭＳ 明朝" w:hint="eastAsia"/>
          <w:sz w:val="22"/>
          <w:szCs w:val="22"/>
          <w:lang w:val="en-US"/>
        </w:rPr>
        <w:t>wid</w:t>
      </w:r>
      <w:r w:rsidR="00FC3BAC" w:rsidRPr="0071637E">
        <w:rPr>
          <w:rFonts w:eastAsia="ＭＳ 明朝"/>
          <w:sz w:val="22"/>
          <w:szCs w:val="22"/>
          <w:lang w:val="en-US"/>
        </w:rPr>
        <w:t xml:space="preserve">er </w:t>
      </w:r>
      <w:r>
        <w:rPr>
          <w:rFonts w:eastAsia="ＭＳ 明朝"/>
          <w:sz w:val="22"/>
          <w:szCs w:val="22"/>
          <w:lang w:val="en-US"/>
        </w:rPr>
        <w:t>subcarrier</w:t>
      </w:r>
      <w:r w:rsidR="00FC3BAC" w:rsidRPr="0071637E">
        <w:rPr>
          <w:rFonts w:eastAsia="ＭＳ 明朝"/>
          <w:sz w:val="22"/>
          <w:szCs w:val="22"/>
          <w:lang w:val="en-US"/>
        </w:rPr>
        <w:t xml:space="preserve"> spacing can be used </w:t>
      </w:r>
      <w:r w:rsidR="00F95F17">
        <w:rPr>
          <w:rFonts w:eastAsia="ＭＳ 明朝" w:hint="eastAsia"/>
          <w:sz w:val="22"/>
          <w:szCs w:val="22"/>
          <w:lang w:val="en-US"/>
        </w:rPr>
        <w:t xml:space="preserve">for PRACH </w:t>
      </w:r>
      <w:r w:rsidR="00FC3BAC" w:rsidRPr="0071637E">
        <w:rPr>
          <w:rFonts w:eastAsia="ＭＳ 明朝"/>
          <w:sz w:val="22"/>
          <w:szCs w:val="22"/>
          <w:lang w:val="en-US"/>
        </w:rPr>
        <w:t xml:space="preserve">to address </w:t>
      </w:r>
      <w:r w:rsidR="00F95F17">
        <w:rPr>
          <w:rFonts w:eastAsia="ＭＳ 明朝" w:hint="eastAsia"/>
          <w:sz w:val="22"/>
          <w:szCs w:val="22"/>
          <w:lang w:val="en-US"/>
        </w:rPr>
        <w:t>D</w:t>
      </w:r>
      <w:r w:rsidR="00FC3BAC" w:rsidRPr="0071637E">
        <w:rPr>
          <w:rFonts w:eastAsia="ＭＳ 明朝"/>
          <w:sz w:val="22"/>
          <w:szCs w:val="22"/>
          <w:lang w:val="en-US"/>
        </w:rPr>
        <w:t xml:space="preserve">oppler effect in high </w:t>
      </w:r>
      <w:r w:rsidR="00FC3BAC" w:rsidRPr="0071637E">
        <w:rPr>
          <w:rFonts w:eastAsia="ＭＳ 明朝"/>
          <w:sz w:val="22"/>
          <w:szCs w:val="22"/>
          <w:lang w:val="en-US"/>
        </w:rPr>
        <w:lastRenderedPageBreak/>
        <w:t xml:space="preserve">speed scenario instead of restricted set. Therefore, </w:t>
      </w:r>
      <w:r w:rsidR="00F95F17">
        <w:rPr>
          <w:rFonts w:eastAsia="ＭＳ 明朝" w:hint="eastAsia"/>
          <w:sz w:val="22"/>
          <w:szCs w:val="22"/>
          <w:lang w:val="en-US"/>
        </w:rPr>
        <w:t xml:space="preserve">it is beneficial to support relatively wide </w:t>
      </w:r>
      <w:r>
        <w:rPr>
          <w:rFonts w:eastAsia="ＭＳ 明朝" w:hint="eastAsia"/>
          <w:sz w:val="22"/>
          <w:szCs w:val="22"/>
          <w:lang w:val="en-US"/>
        </w:rPr>
        <w:t>subcarrier</w:t>
      </w:r>
      <w:r w:rsidR="00F95F17">
        <w:rPr>
          <w:rFonts w:eastAsia="ＭＳ 明朝" w:hint="eastAsia"/>
          <w:sz w:val="22"/>
          <w:szCs w:val="22"/>
          <w:lang w:val="en-US"/>
        </w:rPr>
        <w:t xml:space="preserve"> spacing values for PRACH so that</w:t>
      </w:r>
      <w:r w:rsidR="00FC3BAC" w:rsidRPr="0071637E">
        <w:rPr>
          <w:rFonts w:eastAsia="ＭＳ 明朝"/>
          <w:sz w:val="22"/>
          <w:szCs w:val="22"/>
          <w:lang w:val="en-US"/>
        </w:rPr>
        <w:t xml:space="preserve"> NR </w:t>
      </w:r>
      <w:r w:rsidR="00F95F17">
        <w:rPr>
          <w:rFonts w:eastAsia="ＭＳ 明朝" w:hint="eastAsia"/>
          <w:sz w:val="22"/>
          <w:szCs w:val="22"/>
          <w:lang w:val="en-US"/>
        </w:rPr>
        <w:t>does</w:t>
      </w:r>
      <w:r w:rsidR="00FC3BAC" w:rsidRPr="0071637E">
        <w:rPr>
          <w:rFonts w:eastAsia="ＭＳ 明朝"/>
          <w:sz w:val="22"/>
          <w:szCs w:val="22"/>
          <w:lang w:val="en-US"/>
        </w:rPr>
        <w:t xml:space="preserve"> not </w:t>
      </w:r>
      <w:r w:rsidR="00F95F17">
        <w:rPr>
          <w:rFonts w:eastAsia="ＭＳ 明朝" w:hint="eastAsia"/>
          <w:sz w:val="22"/>
          <w:szCs w:val="22"/>
          <w:lang w:val="en-US"/>
        </w:rPr>
        <w:t xml:space="preserve">need to </w:t>
      </w:r>
      <w:r w:rsidR="00FC3BAC" w:rsidRPr="0071637E">
        <w:rPr>
          <w:rFonts w:eastAsia="ＭＳ 明朝"/>
          <w:sz w:val="22"/>
          <w:szCs w:val="22"/>
          <w:lang w:val="en-US"/>
        </w:rPr>
        <w:t xml:space="preserve">support Ncs restricted set. </w:t>
      </w:r>
      <w:r w:rsidR="00F95F17">
        <w:rPr>
          <w:rFonts w:eastAsia="ＭＳ 明朝" w:hint="eastAsia"/>
          <w:sz w:val="22"/>
          <w:szCs w:val="22"/>
          <w:lang w:val="en-US"/>
        </w:rPr>
        <w:t xml:space="preserve">Based on our evaluation results for high speed scenario shown in Figure 1, </w:t>
      </w:r>
      <w:r>
        <w:rPr>
          <w:rFonts w:eastAsia="ＭＳ 明朝"/>
          <w:sz w:val="22"/>
          <w:szCs w:val="22"/>
          <w:lang w:val="en-US"/>
        </w:rPr>
        <w:t>subcarrier</w:t>
      </w:r>
      <w:r w:rsidR="00FC3BAC" w:rsidRPr="0071637E">
        <w:rPr>
          <w:rFonts w:eastAsia="ＭＳ 明朝"/>
          <w:sz w:val="22"/>
          <w:szCs w:val="22"/>
          <w:lang w:val="en-US"/>
        </w:rPr>
        <w:t xml:space="preserve"> spacing </w:t>
      </w:r>
      <w:r w:rsidR="00F95F17">
        <w:rPr>
          <w:rFonts w:eastAsia="ＭＳ 明朝" w:hint="eastAsia"/>
          <w:sz w:val="22"/>
          <w:szCs w:val="22"/>
          <w:lang w:val="en-US"/>
        </w:rPr>
        <w:t xml:space="preserve">of </w:t>
      </w:r>
      <w:r w:rsidR="00FC3BAC" w:rsidRPr="0071637E">
        <w:rPr>
          <w:rFonts w:eastAsia="ＭＳ 明朝"/>
          <w:sz w:val="22"/>
          <w:szCs w:val="22"/>
          <w:lang w:val="en-US"/>
        </w:rPr>
        <w:t>e.g., 2.5</w:t>
      </w:r>
      <w:r w:rsidR="00F95F17">
        <w:rPr>
          <w:rFonts w:eastAsia="ＭＳ 明朝" w:hint="eastAsia"/>
          <w:sz w:val="22"/>
          <w:szCs w:val="22"/>
          <w:lang w:val="en-US"/>
        </w:rPr>
        <w:t xml:space="preserve"> </w:t>
      </w:r>
      <w:r w:rsidR="00FC3BAC" w:rsidRPr="0071637E">
        <w:rPr>
          <w:rFonts w:eastAsia="ＭＳ 明朝"/>
          <w:sz w:val="22"/>
          <w:szCs w:val="22"/>
          <w:lang w:val="en-US"/>
        </w:rPr>
        <w:t>kHz</w:t>
      </w:r>
      <w:r w:rsidR="00F95F17">
        <w:rPr>
          <w:rFonts w:eastAsia="ＭＳ 明朝" w:hint="eastAsia"/>
          <w:sz w:val="22"/>
          <w:szCs w:val="22"/>
          <w:lang w:val="en-US"/>
        </w:rPr>
        <w:t xml:space="preserve"> and</w:t>
      </w:r>
      <w:r w:rsidR="00FC3BAC" w:rsidRPr="0071637E">
        <w:rPr>
          <w:rFonts w:eastAsia="ＭＳ 明朝"/>
          <w:sz w:val="22"/>
          <w:szCs w:val="22"/>
          <w:lang w:val="en-US"/>
        </w:rPr>
        <w:t xml:space="preserve"> 5 kHz </w:t>
      </w:r>
      <w:r w:rsidR="00F95F17">
        <w:rPr>
          <w:rFonts w:eastAsia="ＭＳ 明朝" w:hint="eastAsia"/>
          <w:sz w:val="22"/>
          <w:szCs w:val="22"/>
          <w:lang w:val="en-US"/>
        </w:rPr>
        <w:t>seems work well in very high speed scenario</w:t>
      </w:r>
      <w:r w:rsidR="00FC3BAC" w:rsidRPr="0071637E">
        <w:rPr>
          <w:rFonts w:eastAsia="ＭＳ 明朝"/>
          <w:sz w:val="22"/>
          <w:szCs w:val="22"/>
          <w:lang w:val="en-US"/>
        </w:rPr>
        <w:t>.</w:t>
      </w:r>
    </w:p>
    <w:p w:rsidR="00692AA7" w:rsidRDefault="00692AA7" w:rsidP="000A0F58">
      <w:pPr>
        <w:rPr>
          <w:rFonts w:eastAsia="ＭＳ 明朝"/>
          <w:sz w:val="22"/>
          <w:szCs w:val="22"/>
          <w:lang w:val="en-US"/>
        </w:rPr>
      </w:pPr>
    </w:p>
    <w:p w:rsidR="007B6583" w:rsidRDefault="007B6583" w:rsidP="00C51925">
      <w:pPr>
        <w:jc w:val="center"/>
        <w:rPr>
          <w:rFonts w:eastAsia="ＭＳ 明朝"/>
          <w:sz w:val="22"/>
          <w:szCs w:val="22"/>
          <w:lang w:val="en-US"/>
        </w:rPr>
      </w:pPr>
      <w:r>
        <w:rPr>
          <w:rFonts w:eastAsia="ＭＳ 明朝"/>
          <w:noProof/>
          <w:sz w:val="22"/>
          <w:szCs w:val="22"/>
          <w:lang w:val="en-US"/>
        </w:rPr>
        <w:drawing>
          <wp:inline distT="0" distB="0" distL="0" distR="0" wp14:anchorId="5945FC7C" wp14:editId="6CF3FBEF">
            <wp:extent cx="6564701" cy="1773129"/>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3041" cy="1775382"/>
                    </a:xfrm>
                    <a:prstGeom prst="rect">
                      <a:avLst/>
                    </a:prstGeom>
                    <a:noFill/>
                    <a:ln>
                      <a:noFill/>
                    </a:ln>
                  </pic:spPr>
                </pic:pic>
              </a:graphicData>
            </a:graphic>
          </wp:inline>
        </w:drawing>
      </w:r>
    </w:p>
    <w:p w:rsidR="00692AA7" w:rsidRDefault="00692AA7" w:rsidP="00692AA7">
      <w:pPr>
        <w:spacing w:afterLines="50" w:after="120"/>
        <w:jc w:val="center"/>
        <w:rPr>
          <w:rFonts w:eastAsia="ＭＳ 明朝"/>
          <w:sz w:val="22"/>
          <w:lang w:val="en-US"/>
        </w:rPr>
      </w:pPr>
      <w:r>
        <w:rPr>
          <w:rFonts w:eastAsia="ＭＳ 明朝" w:hint="eastAsia"/>
          <w:sz w:val="22"/>
          <w:lang w:val="en-US"/>
        </w:rPr>
        <w:t xml:space="preserve">Figure </w:t>
      </w:r>
      <w:r w:rsidRPr="00B91DE8">
        <w:rPr>
          <w:rFonts w:eastAsia="ＭＳ 明朝" w:hint="eastAsia"/>
          <w:sz w:val="22"/>
          <w:lang w:val="en-US"/>
        </w:rPr>
        <w:t xml:space="preserve">1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 xml:space="preserve">Misdetection probability </w:t>
      </w:r>
      <w:r w:rsidRPr="00B91DE8">
        <w:rPr>
          <w:rFonts w:eastAsia="ＭＳ 明朝" w:hint="eastAsia"/>
          <w:sz w:val="22"/>
          <w:lang w:val="en-US"/>
        </w:rPr>
        <w:t>at carrier frequency of 4</w:t>
      </w:r>
      <w:r w:rsidR="00F95F17">
        <w:rPr>
          <w:rFonts w:eastAsia="ＭＳ 明朝" w:hint="eastAsia"/>
          <w:sz w:val="22"/>
          <w:lang w:val="en-US"/>
        </w:rPr>
        <w:t xml:space="preserve"> </w:t>
      </w:r>
      <w:r w:rsidRPr="00B91DE8">
        <w:rPr>
          <w:rFonts w:eastAsia="ＭＳ 明朝" w:hint="eastAsia"/>
          <w:sz w:val="22"/>
          <w:lang w:val="en-US"/>
        </w:rPr>
        <w:t xml:space="preserve">GHz. </w:t>
      </w:r>
    </w:p>
    <w:p w:rsidR="00692AA7" w:rsidRPr="0025137B" w:rsidRDefault="00692AA7" w:rsidP="0025137B">
      <w:pPr>
        <w:spacing w:afterLines="50" w:after="120"/>
        <w:jc w:val="center"/>
        <w:rPr>
          <w:rFonts w:eastAsia="ＭＳ 明朝"/>
          <w:sz w:val="22"/>
          <w:lang w:val="en-US"/>
        </w:rPr>
      </w:pPr>
      <w:r>
        <w:rPr>
          <w:rFonts w:eastAsia="ＭＳ 明朝" w:hint="eastAsia"/>
          <w:sz w:val="22"/>
          <w:lang w:val="en-US"/>
        </w:rPr>
        <w:t>SCS = left: 1.25</w:t>
      </w:r>
      <w:r w:rsidR="00F95F17">
        <w:rPr>
          <w:rFonts w:eastAsia="ＭＳ 明朝" w:hint="eastAsia"/>
          <w:sz w:val="22"/>
          <w:lang w:val="en-US"/>
        </w:rPr>
        <w:t xml:space="preserve"> </w:t>
      </w:r>
      <w:r>
        <w:rPr>
          <w:rFonts w:eastAsia="ＭＳ 明朝" w:hint="eastAsia"/>
          <w:sz w:val="22"/>
          <w:lang w:val="en-US"/>
        </w:rPr>
        <w:t>kHz</w:t>
      </w:r>
      <w:r w:rsidR="0025137B">
        <w:rPr>
          <w:rFonts w:eastAsia="ＭＳ 明朝" w:hint="eastAsia"/>
          <w:sz w:val="22"/>
          <w:lang w:val="en-US"/>
        </w:rPr>
        <w:t>, middle: 2.5</w:t>
      </w:r>
      <w:r w:rsidR="00F95F17">
        <w:rPr>
          <w:rFonts w:eastAsia="ＭＳ 明朝" w:hint="eastAsia"/>
          <w:sz w:val="22"/>
          <w:lang w:val="en-US"/>
        </w:rPr>
        <w:t xml:space="preserve"> </w:t>
      </w:r>
      <w:r w:rsidR="0025137B">
        <w:rPr>
          <w:rFonts w:eastAsia="ＭＳ 明朝" w:hint="eastAsia"/>
          <w:sz w:val="22"/>
          <w:lang w:val="en-US"/>
        </w:rPr>
        <w:t>kHz, right: 5.0</w:t>
      </w:r>
      <w:r w:rsidR="00F95F17">
        <w:rPr>
          <w:rFonts w:eastAsia="ＭＳ 明朝" w:hint="eastAsia"/>
          <w:sz w:val="22"/>
          <w:lang w:val="en-US"/>
        </w:rPr>
        <w:t xml:space="preserve"> </w:t>
      </w:r>
      <w:r w:rsidR="0025137B">
        <w:rPr>
          <w:rFonts w:eastAsia="ＭＳ 明朝" w:hint="eastAsia"/>
          <w:sz w:val="22"/>
          <w:lang w:val="en-US"/>
        </w:rPr>
        <w:t>kHz</w:t>
      </w:r>
    </w:p>
    <w:p w:rsidR="00692AA7" w:rsidRDefault="00692AA7" w:rsidP="000A0F58">
      <w:pPr>
        <w:rPr>
          <w:rFonts w:eastAsia="ＭＳ 明朝"/>
          <w:sz w:val="22"/>
          <w:szCs w:val="22"/>
          <w:lang w:val="en-US"/>
        </w:rPr>
      </w:pPr>
    </w:p>
    <w:p w:rsidR="00692AA7" w:rsidRPr="00692AA7" w:rsidRDefault="00692AA7" w:rsidP="00692AA7">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sidR="00F95F17">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 xml:space="preserve">For below 6GHz bands, </w:t>
      </w:r>
      <w:r w:rsidR="003375B3">
        <w:rPr>
          <w:rFonts w:eastAsia="ＭＳ 明朝" w:hint="eastAsia"/>
          <w:b/>
          <w:sz w:val="22"/>
          <w:lang w:val="en-US"/>
        </w:rPr>
        <w:t>subcarrier</w:t>
      </w:r>
      <w:r>
        <w:rPr>
          <w:rFonts w:eastAsia="ＭＳ 明朝" w:hint="eastAsia"/>
          <w:b/>
          <w:sz w:val="22"/>
          <w:lang w:val="en-US"/>
        </w:rPr>
        <w:t xml:space="preserve"> spacing of 1.25</w:t>
      </w:r>
      <w:r w:rsidR="00F95F17">
        <w:rPr>
          <w:rFonts w:eastAsia="ＭＳ 明朝" w:hint="eastAsia"/>
          <w:b/>
          <w:sz w:val="22"/>
          <w:lang w:val="en-US"/>
        </w:rPr>
        <w:t xml:space="preserve"> </w:t>
      </w:r>
      <w:r>
        <w:rPr>
          <w:rFonts w:eastAsia="ＭＳ 明朝" w:hint="eastAsia"/>
          <w:b/>
          <w:sz w:val="22"/>
          <w:lang w:val="en-US"/>
        </w:rPr>
        <w:t xml:space="preserve">kHz </w:t>
      </w:r>
      <w:r w:rsidR="00F95F17">
        <w:rPr>
          <w:rFonts w:eastAsia="ＭＳ 明朝" w:hint="eastAsia"/>
          <w:b/>
          <w:sz w:val="22"/>
          <w:lang w:val="en-US"/>
        </w:rPr>
        <w:t xml:space="preserve">for PRACH </w:t>
      </w:r>
      <w:r>
        <w:rPr>
          <w:rFonts w:eastAsia="ＭＳ 明朝" w:hint="eastAsia"/>
          <w:b/>
          <w:sz w:val="22"/>
          <w:lang w:val="en-US"/>
        </w:rPr>
        <w:t xml:space="preserve">shows </w:t>
      </w:r>
      <w:r w:rsidR="00F95F17">
        <w:rPr>
          <w:rFonts w:eastAsia="ＭＳ 明朝" w:hint="eastAsia"/>
          <w:b/>
          <w:sz w:val="22"/>
          <w:lang w:val="en-US"/>
        </w:rPr>
        <w:t xml:space="preserve">performance </w:t>
      </w:r>
      <w:r>
        <w:rPr>
          <w:rFonts w:eastAsia="ＭＳ 明朝" w:hint="eastAsia"/>
          <w:b/>
          <w:sz w:val="22"/>
          <w:lang w:val="en-US"/>
        </w:rPr>
        <w:t xml:space="preserve">degradation </w:t>
      </w:r>
      <w:r w:rsidR="00F95F17">
        <w:rPr>
          <w:rFonts w:eastAsia="ＭＳ 明朝" w:hint="eastAsia"/>
          <w:b/>
          <w:sz w:val="22"/>
          <w:lang w:val="en-US"/>
        </w:rPr>
        <w:t>i</w:t>
      </w:r>
      <w:r>
        <w:rPr>
          <w:rFonts w:eastAsia="ＭＳ 明朝" w:hint="eastAsia"/>
          <w:b/>
          <w:sz w:val="22"/>
          <w:lang w:val="en-US"/>
        </w:rPr>
        <w:t xml:space="preserve">n case of </w:t>
      </w:r>
      <w:r w:rsidR="00F95F17">
        <w:rPr>
          <w:rFonts w:eastAsia="ＭＳ 明朝" w:hint="eastAsia"/>
          <w:b/>
          <w:sz w:val="22"/>
          <w:lang w:val="en-US"/>
        </w:rPr>
        <w:t>over 12</w:t>
      </w:r>
      <w:r>
        <w:rPr>
          <w:rFonts w:eastAsia="ＭＳ 明朝" w:hint="eastAsia"/>
          <w:b/>
          <w:sz w:val="22"/>
          <w:lang w:val="en-US"/>
        </w:rPr>
        <w:t xml:space="preserve">0km/h, </w:t>
      </w:r>
      <w:r w:rsidR="00F95F17">
        <w:rPr>
          <w:rFonts w:eastAsia="ＭＳ 明朝" w:hint="eastAsia"/>
          <w:b/>
          <w:sz w:val="22"/>
          <w:lang w:val="en-US"/>
        </w:rPr>
        <w:t>while</w:t>
      </w:r>
      <w:r>
        <w:rPr>
          <w:rFonts w:eastAsia="ＭＳ 明朝" w:hint="eastAsia"/>
          <w:b/>
          <w:sz w:val="22"/>
          <w:lang w:val="en-US"/>
        </w:rPr>
        <w:t xml:space="preserve"> </w:t>
      </w:r>
      <w:r w:rsidR="003375B3">
        <w:rPr>
          <w:rFonts w:eastAsia="ＭＳ 明朝" w:hint="eastAsia"/>
          <w:b/>
          <w:sz w:val="22"/>
          <w:lang w:val="en-US"/>
        </w:rPr>
        <w:t>subcarrier</w:t>
      </w:r>
      <w:r>
        <w:rPr>
          <w:rFonts w:eastAsia="ＭＳ 明朝" w:hint="eastAsia"/>
          <w:b/>
          <w:sz w:val="22"/>
          <w:lang w:val="en-US"/>
        </w:rPr>
        <w:t xml:space="preserve"> spacing of 2.5</w:t>
      </w:r>
      <w:r w:rsidR="00F95F17">
        <w:rPr>
          <w:rFonts w:eastAsia="ＭＳ 明朝" w:hint="eastAsia"/>
          <w:b/>
          <w:sz w:val="22"/>
          <w:lang w:val="en-US"/>
        </w:rPr>
        <w:t xml:space="preserve"> </w:t>
      </w:r>
      <w:r>
        <w:rPr>
          <w:rFonts w:eastAsia="ＭＳ 明朝" w:hint="eastAsia"/>
          <w:b/>
          <w:sz w:val="22"/>
          <w:lang w:val="en-US"/>
        </w:rPr>
        <w:t>kHz</w:t>
      </w:r>
      <w:r w:rsidR="00F95F17">
        <w:rPr>
          <w:rFonts w:eastAsia="ＭＳ 明朝" w:hint="eastAsia"/>
          <w:b/>
          <w:sz w:val="22"/>
          <w:lang w:val="en-US"/>
        </w:rPr>
        <w:t xml:space="preserve"> and 5 kHz</w:t>
      </w:r>
      <w:r>
        <w:rPr>
          <w:rFonts w:eastAsia="ＭＳ 明朝" w:hint="eastAsia"/>
          <w:b/>
          <w:sz w:val="22"/>
          <w:lang w:val="en-US"/>
        </w:rPr>
        <w:t xml:space="preserve"> </w:t>
      </w:r>
      <w:r w:rsidR="00F95F17">
        <w:rPr>
          <w:rFonts w:eastAsia="ＭＳ 明朝" w:hint="eastAsia"/>
          <w:b/>
          <w:sz w:val="22"/>
          <w:lang w:val="en-US"/>
        </w:rPr>
        <w:t xml:space="preserve">for PRACH </w:t>
      </w:r>
      <w:r>
        <w:rPr>
          <w:rFonts w:eastAsia="ＭＳ 明朝" w:hint="eastAsia"/>
          <w:b/>
          <w:sz w:val="22"/>
          <w:lang w:val="en-US"/>
        </w:rPr>
        <w:t xml:space="preserve">shows good </w:t>
      </w:r>
      <w:r>
        <w:rPr>
          <w:rFonts w:eastAsia="ＭＳ 明朝"/>
          <w:b/>
          <w:sz w:val="22"/>
          <w:lang w:val="en-US"/>
        </w:rPr>
        <w:t>performance</w:t>
      </w:r>
      <w:r>
        <w:rPr>
          <w:rFonts w:eastAsia="ＭＳ 明朝" w:hint="eastAsia"/>
          <w:b/>
          <w:sz w:val="22"/>
          <w:lang w:val="en-US"/>
        </w:rPr>
        <w:t xml:space="preserve"> in case of up to 500km/h.</w:t>
      </w:r>
    </w:p>
    <w:p w:rsidR="00F95F17" w:rsidRPr="008A74FD" w:rsidRDefault="00F95F17" w:rsidP="00CA4CF8">
      <w:pPr>
        <w:tabs>
          <w:tab w:val="left" w:pos="1603"/>
        </w:tabs>
        <w:spacing w:afterLines="50" w:after="120"/>
        <w:jc w:val="both"/>
        <w:rPr>
          <w:rFonts w:eastAsia="ＭＳ 明朝"/>
          <w:b/>
          <w:sz w:val="22"/>
          <w:lang w:val="en-US"/>
        </w:rPr>
      </w:pPr>
      <w:r>
        <w:rPr>
          <w:rFonts w:eastAsia="ＭＳ 明朝"/>
          <w:b/>
          <w:sz w:val="22"/>
          <w:lang w:val="en-US"/>
        </w:rPr>
        <w:t xml:space="preserve">Proposal 3: For </w:t>
      </w:r>
      <w:r>
        <w:rPr>
          <w:rFonts w:eastAsia="ＭＳ 明朝" w:hint="eastAsia"/>
          <w:b/>
          <w:sz w:val="22"/>
          <w:lang w:val="en-US"/>
        </w:rPr>
        <w:t>below</w:t>
      </w:r>
      <w:r>
        <w:rPr>
          <w:rFonts w:eastAsia="ＭＳ 明朝"/>
          <w:b/>
          <w:sz w:val="22"/>
          <w:lang w:val="en-US"/>
        </w:rPr>
        <w:t xml:space="preserve"> 6GHz bands, </w:t>
      </w:r>
      <w:r w:rsidR="00841343">
        <w:rPr>
          <w:rFonts w:eastAsia="ＭＳ 明朝" w:hint="eastAsia"/>
          <w:b/>
          <w:sz w:val="22"/>
          <w:lang w:val="en-US"/>
        </w:rPr>
        <w:t xml:space="preserve">relatively </w:t>
      </w:r>
      <w:r>
        <w:rPr>
          <w:rFonts w:eastAsia="ＭＳ 明朝"/>
          <w:b/>
          <w:sz w:val="22"/>
          <w:lang w:val="en-US"/>
        </w:rPr>
        <w:t xml:space="preserve">wider </w:t>
      </w:r>
      <w:r w:rsidR="003375B3">
        <w:rPr>
          <w:rFonts w:eastAsia="ＭＳ 明朝"/>
          <w:b/>
          <w:sz w:val="22"/>
          <w:lang w:val="en-US"/>
        </w:rPr>
        <w:t>subcarrier</w:t>
      </w:r>
      <w:r>
        <w:rPr>
          <w:rFonts w:eastAsia="ＭＳ 明朝"/>
          <w:b/>
          <w:sz w:val="22"/>
          <w:lang w:val="en-US"/>
        </w:rPr>
        <w:t xml:space="preserve"> spacing </w:t>
      </w:r>
      <w:r w:rsidR="00841343">
        <w:rPr>
          <w:rFonts w:eastAsia="ＭＳ 明朝" w:hint="eastAsia"/>
          <w:b/>
          <w:sz w:val="22"/>
          <w:lang w:val="en-US"/>
        </w:rPr>
        <w:t xml:space="preserve">values such as 2.5 kHz or 5 kHz </w:t>
      </w:r>
      <w:r>
        <w:rPr>
          <w:rFonts w:eastAsia="ＭＳ 明朝"/>
          <w:b/>
          <w:sz w:val="22"/>
          <w:lang w:val="en-US"/>
        </w:rPr>
        <w:t xml:space="preserve">should be considered instead of Ncs restricted set </w:t>
      </w:r>
      <w:r w:rsidR="00841343">
        <w:rPr>
          <w:rFonts w:eastAsia="ＭＳ 明朝" w:hint="eastAsia"/>
          <w:b/>
          <w:sz w:val="22"/>
          <w:lang w:val="en-US"/>
        </w:rPr>
        <w:t>for</w:t>
      </w:r>
      <w:r>
        <w:rPr>
          <w:rFonts w:eastAsia="ＭＳ 明朝"/>
          <w:b/>
          <w:sz w:val="22"/>
          <w:lang w:val="en-US"/>
        </w:rPr>
        <w:t xml:space="preserve"> high speed scenario.</w:t>
      </w:r>
    </w:p>
    <w:p w:rsidR="005F3F72" w:rsidRPr="00F95F17" w:rsidRDefault="005F3F72" w:rsidP="000A0F58">
      <w:pPr>
        <w:rPr>
          <w:lang w:val="en-US"/>
        </w:rPr>
      </w:pPr>
    </w:p>
    <w:p w:rsidR="00AC4FD6" w:rsidRDefault="00AC4FD6" w:rsidP="00EE092A">
      <w:pPr>
        <w:pStyle w:val="2"/>
        <w:numPr>
          <w:ilvl w:val="1"/>
          <w:numId w:val="6"/>
        </w:numPr>
        <w:tabs>
          <w:tab w:val="num" w:pos="567"/>
        </w:tabs>
        <w:rPr>
          <w:b/>
        </w:rPr>
      </w:pPr>
      <w:r w:rsidRPr="00EE092A">
        <w:rPr>
          <w:rFonts w:hint="eastAsia"/>
          <w:szCs w:val="24"/>
        </w:rPr>
        <w:t>C</w:t>
      </w:r>
      <w:r w:rsidRPr="00EE092A">
        <w:rPr>
          <w:szCs w:val="24"/>
        </w:rPr>
        <w:t>onsecutive multiple/repeated PRACH</w:t>
      </w:r>
      <w:r w:rsidRPr="00EE092A">
        <w:rPr>
          <w:rFonts w:hint="eastAsia"/>
          <w:szCs w:val="24"/>
        </w:rPr>
        <w:t xml:space="preserve"> preamble options</w:t>
      </w:r>
    </w:p>
    <w:p w:rsidR="00D21329" w:rsidRPr="00EE092A" w:rsidRDefault="00D21329" w:rsidP="00D21329">
      <w:pPr>
        <w:pStyle w:val="2"/>
        <w:numPr>
          <w:ilvl w:val="2"/>
          <w:numId w:val="6"/>
        </w:numPr>
        <w:rPr>
          <w:szCs w:val="24"/>
        </w:rPr>
      </w:pPr>
      <w:r>
        <w:rPr>
          <w:rFonts w:hint="eastAsia"/>
          <w:szCs w:val="24"/>
        </w:rPr>
        <w:t>Support of other options for PRACH capacity enhancement</w:t>
      </w:r>
    </w:p>
    <w:p w:rsidR="00D21329" w:rsidRDefault="009743DD" w:rsidP="00CA4CF8">
      <w:pPr>
        <w:tabs>
          <w:tab w:val="left" w:pos="1603"/>
        </w:tabs>
        <w:spacing w:afterLines="50" w:after="120"/>
        <w:ind w:firstLineChars="50" w:firstLine="110"/>
        <w:jc w:val="both"/>
        <w:rPr>
          <w:rFonts w:eastAsia="ＭＳ 明朝"/>
          <w:sz w:val="22"/>
          <w:szCs w:val="22"/>
          <w:lang w:val="en-US"/>
        </w:rPr>
      </w:pPr>
      <w:r w:rsidRPr="0071637E">
        <w:rPr>
          <w:rFonts w:eastAsia="ＭＳ 明朝" w:hint="eastAsia"/>
          <w:sz w:val="22"/>
          <w:szCs w:val="22"/>
          <w:lang w:val="en-US"/>
        </w:rPr>
        <w:t xml:space="preserve"> </w:t>
      </w:r>
      <w:r w:rsidR="00841343">
        <w:rPr>
          <w:rFonts w:eastAsia="ＭＳ 明朝" w:hint="eastAsia"/>
          <w:sz w:val="22"/>
          <w:szCs w:val="22"/>
          <w:lang w:val="en-US"/>
        </w:rPr>
        <w:t xml:space="preserve">RAN1 agreed to support PRACH format based on multiple/repeated RACH OFDM symbols </w:t>
      </w:r>
      <w:r w:rsidR="00D21329">
        <w:rPr>
          <w:rFonts w:eastAsia="ＭＳ 明朝" w:hint="eastAsia"/>
          <w:sz w:val="22"/>
          <w:szCs w:val="22"/>
          <w:lang w:val="en-US"/>
        </w:rPr>
        <w:t xml:space="preserve">with single CP at the beginning </w:t>
      </w:r>
      <w:r w:rsidR="00841343">
        <w:rPr>
          <w:rFonts w:eastAsia="ＭＳ 明朝" w:hint="eastAsia"/>
          <w:sz w:val="22"/>
          <w:szCs w:val="22"/>
          <w:lang w:val="en-US"/>
        </w:rPr>
        <w:t xml:space="preserve">(Option 1). </w:t>
      </w:r>
      <w:r w:rsidR="00D21329" w:rsidRPr="0071637E">
        <w:rPr>
          <w:rFonts w:eastAsia="ＭＳ 明朝" w:hint="eastAsia"/>
          <w:sz w:val="22"/>
          <w:szCs w:val="22"/>
          <w:lang w:val="en-US"/>
        </w:rPr>
        <w:t xml:space="preserve">For capacity enhancement, following methods have </w:t>
      </w:r>
      <w:r w:rsidR="006D3AD0">
        <w:rPr>
          <w:rFonts w:eastAsia="ＭＳ 明朝" w:hint="eastAsia"/>
          <w:sz w:val="22"/>
          <w:szCs w:val="22"/>
          <w:lang w:val="en-US"/>
        </w:rPr>
        <w:t xml:space="preserve">been </w:t>
      </w:r>
      <w:r w:rsidR="00D21329" w:rsidRPr="0071637E">
        <w:rPr>
          <w:rFonts w:eastAsia="ＭＳ 明朝" w:hint="eastAsia"/>
          <w:sz w:val="22"/>
          <w:szCs w:val="22"/>
          <w:lang w:val="en-US"/>
        </w:rPr>
        <w:t>proposed</w:t>
      </w:r>
      <w:r w:rsidR="00881D0B">
        <w:rPr>
          <w:rFonts w:eastAsia="ＭＳ 明朝" w:hint="eastAsia"/>
          <w:sz w:val="22"/>
          <w:szCs w:val="22"/>
          <w:lang w:val="en-US"/>
        </w:rPr>
        <w:t xml:space="preserve"> [1]</w:t>
      </w:r>
      <w:r w:rsidR="00D21329" w:rsidRPr="0071637E">
        <w:rPr>
          <w:rFonts w:eastAsia="ＭＳ 明朝" w:hint="eastAsia"/>
          <w:sz w:val="22"/>
          <w:szCs w:val="22"/>
          <w:lang w:val="en-US"/>
        </w:rPr>
        <w:t>.</w:t>
      </w:r>
    </w:p>
    <w:p w:rsidR="00881D0B" w:rsidRPr="00F7164D" w:rsidRDefault="00881D0B" w:rsidP="00881D0B">
      <w:pPr>
        <w:numPr>
          <w:ilvl w:val="1"/>
          <w:numId w:val="36"/>
        </w:numPr>
        <w:rPr>
          <w:rFonts w:ascii="Times" w:eastAsia="ＭＳ 明朝" w:hAnsi="Times"/>
          <w:sz w:val="22"/>
          <w:lang w:val="en-US"/>
        </w:rPr>
      </w:pPr>
      <w:r w:rsidRPr="00F7164D">
        <w:rPr>
          <w:rFonts w:ascii="Times" w:eastAsia="ＭＳ 明朝" w:hAnsi="Times"/>
          <w:bCs/>
          <w:sz w:val="22"/>
          <w:lang w:val="en-US"/>
        </w:rPr>
        <w:t>FFS other sequence type and / or other methods for capacity enhancements, e.g.:</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 xml:space="preserve">At least in multi-beam and low speed scenario, regarding multiple/repeated PRACH preamble formats, option 2 with OCC across preambles </w:t>
      </w:r>
    </w:p>
    <w:p w:rsidR="00881D0B" w:rsidRPr="00F7164D" w:rsidRDefault="00881D0B" w:rsidP="00881D0B">
      <w:pPr>
        <w:numPr>
          <w:ilvl w:val="3"/>
          <w:numId w:val="36"/>
        </w:numPr>
        <w:rPr>
          <w:rFonts w:ascii="Times" w:eastAsia="ＭＳ 明朝" w:hAnsi="Times"/>
          <w:sz w:val="22"/>
          <w:lang w:val="en-US"/>
        </w:rPr>
      </w:pPr>
      <w:r w:rsidRPr="00F7164D">
        <w:rPr>
          <w:rFonts w:ascii="Times" w:eastAsia="ＭＳ 明朝" w:hAnsi="Times"/>
          <w:sz w:val="22"/>
          <w:lang w:val="en-US"/>
        </w:rPr>
        <w:t>FFS: Option 2 with OCC across multiple/repeated preambles in high speed scenarios</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PRACH preamble design composed with multiple different ZC sequences</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Sinusoidal modulation on top of option 1</w:t>
      </w:r>
    </w:p>
    <w:p w:rsidR="00881D0B" w:rsidRPr="00881D0B" w:rsidRDefault="00881D0B" w:rsidP="00881D0B">
      <w:pPr>
        <w:rPr>
          <w:rFonts w:eastAsia="ＭＳ 明朝"/>
          <w:sz w:val="22"/>
          <w:szCs w:val="22"/>
          <w:lang w:val="en-US"/>
        </w:rPr>
      </w:pPr>
    </w:p>
    <w:p w:rsidR="00D21329" w:rsidRDefault="00D21329"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O</w:t>
      </w:r>
      <w:r w:rsidR="00841343">
        <w:rPr>
          <w:rFonts w:eastAsia="ＭＳ 明朝" w:hint="eastAsia"/>
          <w:sz w:val="22"/>
          <w:szCs w:val="22"/>
          <w:lang w:val="en-US"/>
        </w:rPr>
        <w:t xml:space="preserve">ption </w:t>
      </w:r>
      <w:r>
        <w:rPr>
          <w:rFonts w:eastAsia="ＭＳ 明朝" w:hint="eastAsia"/>
          <w:sz w:val="22"/>
          <w:szCs w:val="22"/>
          <w:lang w:val="en-US"/>
        </w:rPr>
        <w:t xml:space="preserve">1 </w:t>
      </w:r>
      <w:r w:rsidR="00841343">
        <w:rPr>
          <w:rFonts w:eastAsia="ＭＳ 明朝" w:hint="eastAsia"/>
          <w:sz w:val="22"/>
          <w:szCs w:val="22"/>
          <w:lang w:val="en-US"/>
        </w:rPr>
        <w:t xml:space="preserve">can be used for general usage scenarios RAN1 has discussed so far, such as combining reception of multiple/repeated RACH OFDM symbols for coverage expansion and TRxP Rx beam sweeping during multiple/repeated RACH OFDM symbols. Remaining </w:t>
      </w:r>
      <w:r w:rsidR="003375B3">
        <w:rPr>
          <w:rFonts w:eastAsia="ＭＳ 明朝" w:hint="eastAsia"/>
          <w:sz w:val="22"/>
          <w:szCs w:val="22"/>
          <w:lang w:val="en-US"/>
        </w:rPr>
        <w:t xml:space="preserve">above </w:t>
      </w:r>
      <w:r w:rsidR="00841343">
        <w:rPr>
          <w:rFonts w:eastAsia="ＭＳ 明朝" w:hint="eastAsia"/>
          <w:sz w:val="22"/>
          <w:szCs w:val="22"/>
          <w:lang w:val="en-US"/>
        </w:rPr>
        <w:t xml:space="preserve">possible options such as Option 2 </w:t>
      </w:r>
      <w:r w:rsidR="00881D0B">
        <w:rPr>
          <w:rFonts w:eastAsia="ＭＳ 明朝" w:hint="eastAsia"/>
          <w:sz w:val="22"/>
          <w:szCs w:val="22"/>
          <w:lang w:val="en-US"/>
        </w:rPr>
        <w:t xml:space="preserve">with OCC </w:t>
      </w:r>
      <w:r w:rsidR="00841343">
        <w:rPr>
          <w:rFonts w:eastAsia="ＭＳ 明朝" w:hint="eastAsia"/>
          <w:sz w:val="22"/>
          <w:szCs w:val="22"/>
          <w:lang w:val="en-US"/>
        </w:rPr>
        <w:t xml:space="preserve">and Option 4 may be beneficial for PRACH capacity enhancement, but multiple RACH resources can also enhance the PRACH capacity with more flexibility [2]. </w:t>
      </w:r>
      <w:r w:rsidR="00881D0B">
        <w:rPr>
          <w:rFonts w:eastAsia="ＭＳ 明朝" w:hint="eastAsia"/>
          <w:sz w:val="22"/>
          <w:szCs w:val="22"/>
          <w:lang w:val="en-US"/>
        </w:rPr>
        <w:t xml:space="preserve">In addition, Option 2 without OCC would be unnecessary since </w:t>
      </w:r>
      <w:r w:rsidR="003375B3">
        <w:rPr>
          <w:rFonts w:eastAsia="ＭＳ 明朝" w:hint="eastAsia"/>
          <w:sz w:val="22"/>
          <w:szCs w:val="22"/>
          <w:lang w:val="en-US"/>
        </w:rPr>
        <w:t xml:space="preserve">its usage scenario is unclear. </w:t>
      </w:r>
      <w:r w:rsidR="00841343">
        <w:rPr>
          <w:rFonts w:eastAsia="ＭＳ 明朝" w:hint="eastAsia"/>
          <w:sz w:val="22"/>
          <w:szCs w:val="22"/>
          <w:lang w:val="en-US"/>
        </w:rPr>
        <w:t>Therefore, we should focus on PRACH format design based on Option 1 only unless clear necessity of other options is clarified.</w:t>
      </w:r>
      <w:r>
        <w:rPr>
          <w:rFonts w:eastAsia="ＭＳ 明朝" w:hint="eastAsia"/>
          <w:sz w:val="22"/>
          <w:szCs w:val="22"/>
          <w:lang w:val="en-US"/>
        </w:rPr>
        <w:t xml:space="preserve"> Considering the tight schedule of Rel-15 NR standardization, we propose to focus on Option 1 based design in Rel-15.</w:t>
      </w:r>
    </w:p>
    <w:p w:rsidR="00D21329" w:rsidRPr="003746A1" w:rsidRDefault="00D21329" w:rsidP="00CA4CF8">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4</w:t>
      </w:r>
      <w:r>
        <w:rPr>
          <w:rFonts w:eastAsia="ＭＳ 明朝"/>
          <w:b/>
          <w:sz w:val="22"/>
          <w:lang w:val="en-US"/>
        </w:rPr>
        <w:t xml:space="preserve">: </w:t>
      </w:r>
      <w:r>
        <w:rPr>
          <w:rFonts w:eastAsia="ＭＳ 明朝" w:hint="eastAsia"/>
          <w:b/>
          <w:sz w:val="22"/>
          <w:lang w:val="en-US"/>
        </w:rPr>
        <w:t xml:space="preserve">PRACH preamble format design should be based on Option 1 (one or </w:t>
      </w:r>
      <w:r w:rsidRPr="00D21329">
        <w:rPr>
          <w:rFonts w:eastAsia="ＭＳ 明朝"/>
          <w:b/>
          <w:sz w:val="22"/>
          <w:lang w:val="en-US"/>
        </w:rPr>
        <w:t>multiple/repeated RACH OFDM symbol</w:t>
      </w:r>
      <w:r>
        <w:rPr>
          <w:rFonts w:eastAsia="ＭＳ 明朝" w:hint="eastAsia"/>
          <w:b/>
          <w:sz w:val="22"/>
          <w:lang w:val="en-US"/>
        </w:rPr>
        <w:t>(</w:t>
      </w:r>
      <w:r w:rsidRPr="00D21329">
        <w:rPr>
          <w:rFonts w:eastAsia="ＭＳ 明朝"/>
          <w:b/>
          <w:sz w:val="22"/>
          <w:lang w:val="en-US"/>
        </w:rPr>
        <w:t>s</w:t>
      </w:r>
      <w:r>
        <w:rPr>
          <w:rFonts w:eastAsia="ＭＳ 明朝" w:hint="eastAsia"/>
          <w:b/>
          <w:sz w:val="22"/>
          <w:lang w:val="en-US"/>
        </w:rPr>
        <w:t>) with single CP at the beginning) at least for Rel-15 NR.</w:t>
      </w:r>
    </w:p>
    <w:p w:rsidR="009743DD" w:rsidRPr="0071637E" w:rsidRDefault="009743DD" w:rsidP="00841343">
      <w:pPr>
        <w:rPr>
          <w:rFonts w:eastAsia="ＭＳ 明朝"/>
          <w:sz w:val="22"/>
          <w:szCs w:val="22"/>
          <w:lang w:val="en-US"/>
        </w:rPr>
      </w:pPr>
    </w:p>
    <w:p w:rsidR="00AB00B8" w:rsidRPr="00EE092A" w:rsidRDefault="00AB00B8" w:rsidP="0071637E">
      <w:pPr>
        <w:pStyle w:val="2"/>
        <w:numPr>
          <w:ilvl w:val="2"/>
          <w:numId w:val="6"/>
        </w:numPr>
        <w:rPr>
          <w:szCs w:val="24"/>
        </w:rPr>
      </w:pPr>
      <w:r w:rsidRPr="00EE092A">
        <w:rPr>
          <w:szCs w:val="24"/>
        </w:rPr>
        <w:lastRenderedPageBreak/>
        <w:t>N</w:t>
      </w:r>
      <w:r w:rsidRPr="00EE092A">
        <w:rPr>
          <w:rFonts w:hint="eastAsia"/>
          <w:szCs w:val="24"/>
        </w:rPr>
        <w:t>umber of symbol repetition</w:t>
      </w:r>
      <w:r w:rsidR="00D21329">
        <w:rPr>
          <w:rFonts w:hint="eastAsia"/>
          <w:szCs w:val="24"/>
        </w:rPr>
        <w:t>s</w:t>
      </w:r>
      <w:r w:rsidRPr="00EE092A">
        <w:rPr>
          <w:rFonts w:hint="eastAsia"/>
          <w:szCs w:val="24"/>
        </w:rPr>
        <w:t xml:space="preserve"> </w:t>
      </w:r>
      <w:r w:rsidR="007C771A">
        <w:rPr>
          <w:rFonts w:hint="eastAsia"/>
          <w:szCs w:val="24"/>
        </w:rPr>
        <w:t>for O</w:t>
      </w:r>
      <w:r w:rsidR="009743DD">
        <w:rPr>
          <w:rFonts w:hint="eastAsia"/>
          <w:szCs w:val="24"/>
        </w:rPr>
        <w:t>ption 1</w:t>
      </w:r>
    </w:p>
    <w:p w:rsidR="009743DD" w:rsidRPr="00F7164D" w:rsidRDefault="009743DD" w:rsidP="00D21329">
      <w:pPr>
        <w:tabs>
          <w:tab w:val="left" w:pos="1603"/>
        </w:tabs>
        <w:spacing w:afterLines="50" w:after="120"/>
        <w:ind w:firstLineChars="50" w:firstLine="110"/>
        <w:jc w:val="both"/>
        <w:rPr>
          <w:rFonts w:eastAsia="ＭＳ 明朝"/>
          <w:sz w:val="22"/>
          <w:szCs w:val="22"/>
          <w:lang w:val="en-US"/>
        </w:rPr>
      </w:pPr>
      <w:r w:rsidRPr="00D21329">
        <w:rPr>
          <w:rFonts w:eastAsia="ＭＳ 明朝" w:hint="eastAsia"/>
          <w:sz w:val="22"/>
          <w:szCs w:val="22"/>
          <w:lang w:val="en-US"/>
        </w:rPr>
        <w:t xml:space="preserve"> </w:t>
      </w:r>
      <w:r w:rsidR="007C771A" w:rsidRPr="00D21329">
        <w:rPr>
          <w:rFonts w:eastAsia="ＭＳ 明朝" w:hint="eastAsia"/>
          <w:sz w:val="22"/>
          <w:szCs w:val="22"/>
          <w:lang w:val="en-US"/>
        </w:rPr>
        <w:t xml:space="preserve"> </w:t>
      </w:r>
      <w:r w:rsidR="007C771A" w:rsidRPr="007C771A">
        <w:rPr>
          <w:rFonts w:eastAsia="ＭＳ 明朝" w:hint="eastAsia"/>
          <w:sz w:val="22"/>
          <w:szCs w:val="22"/>
          <w:lang w:val="en-US"/>
        </w:rPr>
        <w:t>I</w:t>
      </w:r>
      <w:r w:rsidR="007C771A" w:rsidRPr="00F7164D">
        <w:rPr>
          <w:rFonts w:eastAsia="ＭＳ 明朝" w:hint="eastAsia"/>
          <w:sz w:val="22"/>
          <w:szCs w:val="22"/>
          <w:lang w:val="en-US"/>
        </w:rPr>
        <w:t xml:space="preserve">n Option 1, symbol repetition can be used for coverage extension by combining reception </w:t>
      </w:r>
      <w:r w:rsidR="00D21329" w:rsidRPr="00F7164D">
        <w:rPr>
          <w:rFonts w:eastAsia="ＭＳ 明朝" w:hint="eastAsia"/>
          <w:sz w:val="22"/>
          <w:szCs w:val="22"/>
          <w:lang w:val="en-US"/>
        </w:rPr>
        <w:t xml:space="preserve">and for </w:t>
      </w:r>
      <w:r w:rsidR="007C771A" w:rsidRPr="00F7164D">
        <w:rPr>
          <w:rFonts w:eastAsia="ＭＳ 明朝" w:hint="eastAsia"/>
          <w:sz w:val="22"/>
          <w:szCs w:val="22"/>
          <w:lang w:val="en-US"/>
        </w:rPr>
        <w:t>TR</w:t>
      </w:r>
      <w:r w:rsidR="00D21329" w:rsidRPr="00F7164D">
        <w:rPr>
          <w:rFonts w:eastAsia="ＭＳ 明朝" w:hint="eastAsia"/>
          <w:sz w:val="22"/>
          <w:szCs w:val="22"/>
          <w:lang w:val="en-US"/>
        </w:rPr>
        <w:t>x</w:t>
      </w:r>
      <w:r w:rsidR="007C771A" w:rsidRPr="00F7164D">
        <w:rPr>
          <w:rFonts w:eastAsia="ＭＳ 明朝" w:hint="eastAsia"/>
          <w:sz w:val="22"/>
          <w:szCs w:val="22"/>
          <w:lang w:val="en-US"/>
        </w:rPr>
        <w:t>P Rx beam sweeping.</w:t>
      </w:r>
    </w:p>
    <w:p w:rsidR="007C771A" w:rsidRPr="00F7164D" w:rsidRDefault="007C771A" w:rsidP="00AB00B8">
      <w:pPr>
        <w:rPr>
          <w:sz w:val="22"/>
          <w:szCs w:val="22"/>
        </w:rPr>
      </w:pPr>
    </w:p>
    <w:p w:rsidR="007C771A" w:rsidRPr="00F7164D" w:rsidRDefault="007C771A" w:rsidP="007C771A">
      <w:pPr>
        <w:numPr>
          <w:ilvl w:val="0"/>
          <w:numId w:val="33"/>
        </w:numPr>
        <w:spacing w:afterLines="50" w:after="120"/>
        <w:jc w:val="both"/>
        <w:rPr>
          <w:rFonts w:eastAsia="Arial Unicode MS" w:cs="Arial"/>
          <w:kern w:val="2"/>
          <w:sz w:val="22"/>
          <w:szCs w:val="22"/>
        </w:rPr>
      </w:pPr>
      <w:r w:rsidRPr="00F7164D">
        <w:rPr>
          <w:rFonts w:eastAsia="Arial Unicode MS" w:cs="Arial" w:hint="eastAsia"/>
          <w:kern w:val="2"/>
          <w:sz w:val="22"/>
          <w:szCs w:val="22"/>
        </w:rPr>
        <w:t>Coverage extension</w:t>
      </w:r>
    </w:p>
    <w:p w:rsidR="009743DD" w:rsidRPr="00F7164D" w:rsidRDefault="00116E6C" w:rsidP="00F7164D">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For some cases </w:t>
      </w:r>
      <w:r w:rsidR="00F7164D" w:rsidRPr="00F7164D">
        <w:rPr>
          <w:rFonts w:eastAsia="ＭＳ 明朝" w:hint="eastAsia"/>
          <w:sz w:val="22"/>
          <w:szCs w:val="22"/>
          <w:lang w:val="en-US"/>
        </w:rPr>
        <w:t>such as large cell coverage</w:t>
      </w:r>
      <w:r w:rsidRPr="00F7164D">
        <w:rPr>
          <w:rFonts w:eastAsia="ＭＳ 明朝" w:hint="eastAsia"/>
          <w:sz w:val="22"/>
          <w:szCs w:val="22"/>
          <w:lang w:val="en-US"/>
        </w:rPr>
        <w:t xml:space="preserve">, symbol repetition for combining reception </w:t>
      </w:r>
      <w:r w:rsidR="00F7164D" w:rsidRPr="00F7164D">
        <w:rPr>
          <w:rFonts w:eastAsia="ＭＳ 明朝" w:hint="eastAsia"/>
          <w:sz w:val="22"/>
          <w:szCs w:val="22"/>
          <w:lang w:val="en-US"/>
        </w:rPr>
        <w:t>would be</w:t>
      </w:r>
      <w:r w:rsidRPr="00F7164D">
        <w:rPr>
          <w:rFonts w:eastAsia="ＭＳ 明朝" w:hint="eastAsia"/>
          <w:sz w:val="22"/>
          <w:szCs w:val="22"/>
          <w:lang w:val="en-US"/>
        </w:rPr>
        <w:t xml:space="preserve"> needed. </w:t>
      </w:r>
      <w:r w:rsidR="00F7164D" w:rsidRPr="00F7164D">
        <w:rPr>
          <w:rFonts w:eastAsia="ＭＳ 明朝" w:hint="eastAsia"/>
          <w:sz w:val="22"/>
          <w:szCs w:val="22"/>
          <w:lang w:val="en-US"/>
        </w:rPr>
        <w:t>We think that a</w:t>
      </w:r>
      <w:r w:rsidRPr="00F7164D">
        <w:rPr>
          <w:rFonts w:eastAsia="ＭＳ 明朝" w:hint="eastAsia"/>
          <w:sz w:val="22"/>
          <w:szCs w:val="22"/>
          <w:lang w:val="en-US"/>
        </w:rPr>
        <w:t xml:space="preserve">t least one of preamble formats should satisfy the same level of MCL with LTE format 2, i.e. about 142dB for </w:t>
      </w:r>
      <w:r w:rsidR="00F7164D" w:rsidRPr="00F7164D">
        <w:rPr>
          <w:rFonts w:eastAsia="ＭＳ 明朝" w:hint="eastAsia"/>
          <w:sz w:val="22"/>
          <w:szCs w:val="22"/>
          <w:lang w:val="en-US"/>
        </w:rPr>
        <w:t xml:space="preserve">both </w:t>
      </w:r>
      <w:r w:rsidRPr="00F7164D">
        <w:rPr>
          <w:rFonts w:eastAsia="ＭＳ 明朝" w:hint="eastAsia"/>
          <w:sz w:val="22"/>
          <w:szCs w:val="22"/>
          <w:lang w:val="en-US"/>
        </w:rPr>
        <w:t>below 6GHz bands and above 6GHz bands. These formats are shown in Section 2.4, i.e. NR format 4 for below 6GHz bands and NR format 2 for above 6GHz bands.</w:t>
      </w:r>
    </w:p>
    <w:p w:rsidR="00856AC0" w:rsidRPr="00F7164D" w:rsidRDefault="00856AC0" w:rsidP="00AB00B8">
      <w:pPr>
        <w:rPr>
          <w:sz w:val="22"/>
          <w:szCs w:val="22"/>
          <w:lang w:val="en-US"/>
        </w:rPr>
      </w:pPr>
    </w:p>
    <w:p w:rsidR="00856AC0" w:rsidRPr="00F7164D" w:rsidRDefault="00856AC0" w:rsidP="00CA4CF8">
      <w:pPr>
        <w:numPr>
          <w:ilvl w:val="0"/>
          <w:numId w:val="33"/>
        </w:numPr>
        <w:spacing w:afterLines="50" w:after="120"/>
        <w:jc w:val="both"/>
        <w:rPr>
          <w:rFonts w:eastAsia="Arial Unicode MS" w:cs="Arial"/>
          <w:kern w:val="2"/>
          <w:sz w:val="22"/>
          <w:szCs w:val="22"/>
        </w:rPr>
      </w:pPr>
      <w:r w:rsidRPr="00F7164D">
        <w:rPr>
          <w:rFonts w:eastAsia="Arial Unicode MS" w:cs="Arial" w:hint="eastAsia"/>
          <w:kern w:val="2"/>
          <w:sz w:val="22"/>
          <w:szCs w:val="22"/>
        </w:rPr>
        <w:t>TR</w:t>
      </w:r>
      <w:r w:rsidR="00F7164D">
        <w:rPr>
          <w:rFonts w:eastAsia="Arial Unicode MS" w:cs="Arial" w:hint="eastAsia"/>
          <w:kern w:val="2"/>
          <w:sz w:val="22"/>
          <w:szCs w:val="22"/>
        </w:rPr>
        <w:t>x</w:t>
      </w:r>
      <w:r w:rsidRPr="00F7164D">
        <w:rPr>
          <w:rFonts w:eastAsia="Arial Unicode MS" w:cs="Arial" w:hint="eastAsia"/>
          <w:kern w:val="2"/>
          <w:sz w:val="22"/>
          <w:szCs w:val="22"/>
        </w:rPr>
        <w:t>P Rx beam sweeping</w:t>
      </w:r>
    </w:p>
    <w:p w:rsidR="00856AC0" w:rsidRPr="00F7164D" w:rsidRDefault="009743DD" w:rsidP="00CA4CF8">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For above 6GHz, we should consider TR</w:t>
      </w:r>
      <w:r w:rsidR="00F7164D">
        <w:rPr>
          <w:rFonts w:eastAsia="ＭＳ 明朝" w:hint="eastAsia"/>
          <w:sz w:val="22"/>
          <w:szCs w:val="22"/>
          <w:lang w:val="en-US"/>
        </w:rPr>
        <w:t>x</w:t>
      </w:r>
      <w:r w:rsidRPr="00F7164D">
        <w:rPr>
          <w:rFonts w:eastAsia="ＭＳ 明朝" w:hint="eastAsia"/>
          <w:sz w:val="22"/>
          <w:szCs w:val="22"/>
          <w:lang w:val="en-US"/>
        </w:rPr>
        <w:t xml:space="preserve">P Rx beam sweeping </w:t>
      </w:r>
      <w:r w:rsidR="00F7164D">
        <w:rPr>
          <w:rFonts w:eastAsia="ＭＳ 明朝" w:hint="eastAsia"/>
          <w:sz w:val="22"/>
          <w:szCs w:val="22"/>
          <w:lang w:val="en-US"/>
        </w:rPr>
        <w:t>for scenario</w:t>
      </w:r>
      <w:r w:rsidR="00061B4B" w:rsidRPr="00F7164D">
        <w:rPr>
          <w:rFonts w:eastAsia="ＭＳ 明朝" w:hint="eastAsia"/>
          <w:sz w:val="22"/>
          <w:szCs w:val="22"/>
          <w:lang w:val="en-US"/>
        </w:rPr>
        <w:t xml:space="preserve"> without TR</w:t>
      </w:r>
      <w:r w:rsidR="00F7164D">
        <w:rPr>
          <w:rFonts w:eastAsia="ＭＳ 明朝" w:hint="eastAsia"/>
          <w:sz w:val="22"/>
          <w:szCs w:val="22"/>
          <w:lang w:val="en-US"/>
        </w:rPr>
        <w:t>x</w:t>
      </w:r>
      <w:r w:rsidR="00061B4B" w:rsidRPr="00F7164D">
        <w:rPr>
          <w:rFonts w:eastAsia="ＭＳ 明朝" w:hint="eastAsia"/>
          <w:sz w:val="22"/>
          <w:szCs w:val="22"/>
          <w:lang w:val="en-US"/>
        </w:rPr>
        <w:t>P beam correspondence. In such</w:t>
      </w:r>
      <w:r w:rsidRPr="00F7164D">
        <w:rPr>
          <w:rFonts w:eastAsia="ＭＳ 明朝" w:hint="eastAsia"/>
          <w:sz w:val="22"/>
          <w:szCs w:val="22"/>
          <w:lang w:val="en-US"/>
        </w:rPr>
        <w:t xml:space="preserve"> case, </w:t>
      </w:r>
      <w:r w:rsidR="006900F0" w:rsidRPr="00F7164D">
        <w:rPr>
          <w:rFonts w:eastAsia="ＭＳ 明朝" w:hint="eastAsia"/>
          <w:sz w:val="22"/>
          <w:szCs w:val="22"/>
          <w:lang w:val="en-US"/>
        </w:rPr>
        <w:t>the number of TR</w:t>
      </w:r>
      <w:r w:rsidR="00F7164D">
        <w:rPr>
          <w:rFonts w:eastAsia="ＭＳ 明朝" w:hint="eastAsia"/>
          <w:sz w:val="22"/>
          <w:szCs w:val="22"/>
          <w:lang w:val="en-US"/>
        </w:rPr>
        <w:t>x</w:t>
      </w:r>
      <w:r w:rsidR="006900F0" w:rsidRPr="00F7164D">
        <w:rPr>
          <w:rFonts w:eastAsia="ＭＳ 明朝" w:hint="eastAsia"/>
          <w:sz w:val="22"/>
          <w:szCs w:val="22"/>
          <w:lang w:val="en-US"/>
        </w:rPr>
        <w:t>P Rx beam</w:t>
      </w:r>
      <w:r w:rsidR="00856AC0" w:rsidRPr="00F7164D">
        <w:rPr>
          <w:rFonts w:eastAsia="ＭＳ 明朝" w:hint="eastAsia"/>
          <w:sz w:val="22"/>
          <w:szCs w:val="22"/>
          <w:lang w:val="en-US"/>
        </w:rPr>
        <w:t>s</w:t>
      </w:r>
      <w:r w:rsidR="006900F0" w:rsidRPr="00F7164D">
        <w:rPr>
          <w:rFonts w:eastAsia="ＭＳ 明朝" w:hint="eastAsia"/>
          <w:sz w:val="22"/>
          <w:szCs w:val="22"/>
          <w:lang w:val="en-US"/>
        </w:rPr>
        <w:t xml:space="preserve"> can be different depending on TR</w:t>
      </w:r>
      <w:r w:rsidR="00F7164D">
        <w:rPr>
          <w:rFonts w:eastAsia="ＭＳ 明朝" w:hint="eastAsia"/>
          <w:sz w:val="22"/>
          <w:szCs w:val="22"/>
          <w:lang w:val="en-US"/>
        </w:rPr>
        <w:t>x</w:t>
      </w:r>
      <w:r w:rsidR="006900F0" w:rsidRPr="00F7164D">
        <w:rPr>
          <w:rFonts w:eastAsia="ＭＳ 明朝" w:hint="eastAsia"/>
          <w:sz w:val="22"/>
          <w:szCs w:val="22"/>
          <w:lang w:val="en-US"/>
        </w:rPr>
        <w:t xml:space="preserve">P </w:t>
      </w:r>
      <w:r w:rsidR="00F7164D">
        <w:rPr>
          <w:rFonts w:eastAsia="ＭＳ 明朝" w:hint="eastAsia"/>
          <w:sz w:val="22"/>
          <w:szCs w:val="22"/>
          <w:lang w:val="en-US"/>
        </w:rPr>
        <w:t>implementation/</w:t>
      </w:r>
      <w:r w:rsidR="006900F0" w:rsidRPr="00F7164D">
        <w:rPr>
          <w:rFonts w:eastAsia="ＭＳ 明朝" w:hint="eastAsia"/>
          <w:sz w:val="22"/>
          <w:szCs w:val="22"/>
          <w:lang w:val="en-US"/>
        </w:rPr>
        <w:t xml:space="preserve">capability, and </w:t>
      </w:r>
      <w:r w:rsidR="00F7164D">
        <w:rPr>
          <w:rFonts w:eastAsia="ＭＳ 明朝" w:hint="eastAsia"/>
          <w:sz w:val="22"/>
          <w:szCs w:val="22"/>
          <w:lang w:val="en-US"/>
        </w:rPr>
        <w:t xml:space="preserve">hence </w:t>
      </w:r>
      <w:r w:rsidR="006900F0" w:rsidRPr="00F7164D">
        <w:rPr>
          <w:rFonts w:eastAsia="ＭＳ 明朝" w:hint="eastAsia"/>
          <w:sz w:val="22"/>
          <w:szCs w:val="22"/>
          <w:lang w:val="en-US"/>
        </w:rPr>
        <w:t xml:space="preserve">we can consider multiple formats with some </w:t>
      </w:r>
      <w:r w:rsidR="00F7164D">
        <w:rPr>
          <w:rFonts w:eastAsia="ＭＳ 明朝" w:hint="eastAsia"/>
          <w:sz w:val="22"/>
          <w:szCs w:val="22"/>
          <w:lang w:val="en-US"/>
        </w:rPr>
        <w:t>variety</w:t>
      </w:r>
      <w:r w:rsidR="00F7164D" w:rsidRPr="00F7164D">
        <w:rPr>
          <w:rFonts w:eastAsia="ＭＳ 明朝" w:hint="eastAsia"/>
          <w:sz w:val="22"/>
          <w:szCs w:val="22"/>
          <w:lang w:val="en-US"/>
        </w:rPr>
        <w:t xml:space="preserve"> </w:t>
      </w:r>
      <w:r w:rsidR="006900F0" w:rsidRPr="00F7164D">
        <w:rPr>
          <w:rFonts w:eastAsia="ＭＳ 明朝" w:hint="eastAsia"/>
          <w:sz w:val="22"/>
          <w:szCs w:val="22"/>
          <w:lang w:val="en-US"/>
        </w:rPr>
        <w:t xml:space="preserve">of number of symbols. However, </w:t>
      </w:r>
      <w:r w:rsidR="00F7164D">
        <w:rPr>
          <w:rFonts w:eastAsia="ＭＳ 明朝" w:hint="eastAsia"/>
          <w:sz w:val="22"/>
          <w:szCs w:val="22"/>
          <w:lang w:val="en-US"/>
        </w:rPr>
        <w:t xml:space="preserve">supporting large number of different formats is not appropriate in terms of test effort and format indication overhead. </w:t>
      </w:r>
      <w:r w:rsidR="006900F0" w:rsidRPr="00F7164D">
        <w:rPr>
          <w:rFonts w:eastAsia="ＭＳ 明朝" w:hint="eastAsia"/>
          <w:sz w:val="22"/>
          <w:szCs w:val="22"/>
          <w:lang w:val="en-US"/>
        </w:rPr>
        <w:t>Thus, the number of formats</w:t>
      </w:r>
      <w:r w:rsidR="0071637E" w:rsidRPr="00F7164D">
        <w:rPr>
          <w:rFonts w:eastAsia="ＭＳ 明朝" w:hint="eastAsia"/>
          <w:sz w:val="22"/>
          <w:szCs w:val="22"/>
          <w:lang w:val="en-US"/>
        </w:rPr>
        <w:t xml:space="preserve"> for TR</w:t>
      </w:r>
      <w:r w:rsidR="00F7164D">
        <w:rPr>
          <w:rFonts w:eastAsia="ＭＳ 明朝" w:hint="eastAsia"/>
          <w:sz w:val="22"/>
          <w:szCs w:val="22"/>
          <w:lang w:val="en-US"/>
        </w:rPr>
        <w:t>x</w:t>
      </w:r>
      <w:r w:rsidR="0071637E" w:rsidRPr="00F7164D">
        <w:rPr>
          <w:rFonts w:eastAsia="ＭＳ 明朝" w:hint="eastAsia"/>
          <w:sz w:val="22"/>
          <w:szCs w:val="22"/>
          <w:lang w:val="en-US"/>
        </w:rPr>
        <w:t xml:space="preserve">P Rx beam sweeping </w:t>
      </w:r>
      <w:r w:rsidR="00887EE6" w:rsidRPr="00F7164D">
        <w:rPr>
          <w:rFonts w:eastAsia="ＭＳ 明朝" w:hint="eastAsia"/>
          <w:sz w:val="22"/>
          <w:szCs w:val="22"/>
          <w:lang w:val="en-US"/>
        </w:rPr>
        <w:t xml:space="preserve">should be </w:t>
      </w:r>
      <w:r w:rsidR="00F7164D">
        <w:rPr>
          <w:rFonts w:eastAsia="ＭＳ 明朝" w:hint="eastAsia"/>
          <w:sz w:val="22"/>
          <w:szCs w:val="22"/>
          <w:lang w:val="en-US"/>
        </w:rPr>
        <w:t>minimized</w:t>
      </w:r>
      <w:r w:rsidR="00887EE6" w:rsidRPr="00F7164D">
        <w:rPr>
          <w:rFonts w:eastAsia="ＭＳ 明朝" w:hint="eastAsia"/>
          <w:sz w:val="22"/>
          <w:szCs w:val="22"/>
          <w:lang w:val="en-US"/>
        </w:rPr>
        <w:t>.</w:t>
      </w:r>
      <w:r w:rsidR="008A74FD" w:rsidRPr="00F7164D">
        <w:rPr>
          <w:rFonts w:eastAsia="ＭＳ 明朝" w:hint="eastAsia"/>
          <w:sz w:val="22"/>
          <w:szCs w:val="22"/>
          <w:lang w:val="en-US"/>
        </w:rPr>
        <w:t xml:space="preserve"> </w:t>
      </w:r>
    </w:p>
    <w:p w:rsidR="007717C7" w:rsidRPr="00F7164D" w:rsidRDefault="007717C7" w:rsidP="000C5DD6">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The number of TR</w:t>
      </w:r>
      <w:r w:rsidR="00F7164D">
        <w:rPr>
          <w:rFonts w:eastAsia="ＭＳ 明朝" w:hint="eastAsia"/>
          <w:sz w:val="22"/>
          <w:szCs w:val="22"/>
          <w:lang w:val="en-US"/>
        </w:rPr>
        <w:t>x</w:t>
      </w:r>
      <w:r w:rsidRPr="00F7164D">
        <w:rPr>
          <w:rFonts w:eastAsia="ＭＳ 明朝" w:hint="eastAsia"/>
          <w:sz w:val="22"/>
          <w:szCs w:val="22"/>
          <w:lang w:val="en-US"/>
        </w:rPr>
        <w:t>P Rx beam</w:t>
      </w:r>
      <w:r w:rsidR="00856AC0" w:rsidRPr="00F7164D">
        <w:rPr>
          <w:rFonts w:eastAsia="ＭＳ 明朝" w:hint="eastAsia"/>
          <w:sz w:val="22"/>
          <w:szCs w:val="22"/>
          <w:lang w:val="en-US"/>
        </w:rPr>
        <w:t>s</w:t>
      </w:r>
      <w:r w:rsidRPr="00F7164D">
        <w:rPr>
          <w:rFonts w:eastAsia="ＭＳ 明朝" w:hint="eastAsia"/>
          <w:sz w:val="22"/>
          <w:szCs w:val="22"/>
          <w:lang w:val="en-US"/>
        </w:rPr>
        <w:t xml:space="preserve"> </w:t>
      </w:r>
      <w:r w:rsidR="000C5DD6">
        <w:rPr>
          <w:rFonts w:eastAsia="ＭＳ 明朝" w:hint="eastAsia"/>
          <w:sz w:val="22"/>
          <w:szCs w:val="22"/>
          <w:lang w:val="en-US"/>
        </w:rPr>
        <w:t>may</w:t>
      </w:r>
      <w:r w:rsidRPr="00F7164D">
        <w:rPr>
          <w:rFonts w:eastAsia="ＭＳ 明朝" w:hint="eastAsia"/>
          <w:sz w:val="22"/>
          <w:szCs w:val="22"/>
          <w:lang w:val="en-US"/>
        </w:rPr>
        <w:t xml:space="preserve"> depend on the number of SS block</w:t>
      </w:r>
      <w:r w:rsidR="00856AC0" w:rsidRPr="00F7164D">
        <w:rPr>
          <w:rFonts w:eastAsia="ＭＳ 明朝" w:hint="eastAsia"/>
          <w:sz w:val="22"/>
          <w:szCs w:val="22"/>
          <w:lang w:val="en-US"/>
        </w:rPr>
        <w:t xml:space="preserve">s. </w:t>
      </w:r>
      <w:r w:rsidR="000C5DD6">
        <w:rPr>
          <w:rFonts w:eastAsia="ＭＳ 明朝" w:hint="eastAsia"/>
          <w:sz w:val="22"/>
          <w:szCs w:val="22"/>
          <w:lang w:val="en-US"/>
        </w:rPr>
        <w:t>At</w:t>
      </w:r>
      <w:r w:rsidR="00856AC0" w:rsidRPr="00F7164D">
        <w:rPr>
          <w:rFonts w:eastAsia="ＭＳ 明朝" w:hint="eastAsia"/>
          <w:sz w:val="22"/>
          <w:szCs w:val="22"/>
          <w:lang w:val="en-US"/>
        </w:rPr>
        <w:t xml:space="preserve"> the last meeting, </w:t>
      </w:r>
      <w:r w:rsidR="000C5DD6">
        <w:rPr>
          <w:rFonts w:eastAsia="ＭＳ 明朝" w:hint="eastAsia"/>
          <w:sz w:val="22"/>
          <w:szCs w:val="22"/>
          <w:lang w:val="en-US"/>
        </w:rPr>
        <w:t>following</w:t>
      </w:r>
      <w:r w:rsidR="000C5DD6" w:rsidRPr="00F7164D">
        <w:rPr>
          <w:rFonts w:eastAsia="ＭＳ 明朝" w:hint="eastAsia"/>
          <w:sz w:val="22"/>
          <w:szCs w:val="22"/>
          <w:lang w:val="en-US"/>
        </w:rPr>
        <w:t xml:space="preserve"> </w:t>
      </w:r>
      <w:r w:rsidR="00856AC0" w:rsidRPr="00F7164D">
        <w:rPr>
          <w:rFonts w:eastAsia="ＭＳ 明朝" w:hint="eastAsia"/>
          <w:sz w:val="22"/>
          <w:szCs w:val="22"/>
          <w:lang w:val="en-US"/>
        </w:rPr>
        <w:t>agreement</w:t>
      </w:r>
      <w:r w:rsidR="000C5DD6">
        <w:rPr>
          <w:rFonts w:eastAsia="ＭＳ 明朝" w:hint="eastAsia"/>
          <w:sz w:val="22"/>
          <w:szCs w:val="22"/>
          <w:lang w:val="en-US"/>
        </w:rPr>
        <w:t>s</w:t>
      </w:r>
      <w:r w:rsidR="00856AC0" w:rsidRPr="00F7164D">
        <w:rPr>
          <w:rFonts w:eastAsia="ＭＳ 明朝" w:hint="eastAsia"/>
          <w:sz w:val="22"/>
          <w:szCs w:val="22"/>
          <w:lang w:val="en-US"/>
        </w:rPr>
        <w:t xml:space="preserve"> w</w:t>
      </w:r>
      <w:r w:rsidR="000C5DD6">
        <w:rPr>
          <w:rFonts w:eastAsia="ＭＳ 明朝" w:hint="eastAsia"/>
          <w:sz w:val="22"/>
          <w:szCs w:val="22"/>
          <w:lang w:val="en-US"/>
        </w:rPr>
        <w:t>ere</w:t>
      </w:r>
      <w:r w:rsidR="00856AC0" w:rsidRPr="00F7164D">
        <w:rPr>
          <w:rFonts w:eastAsia="ＭＳ 明朝" w:hint="eastAsia"/>
          <w:sz w:val="22"/>
          <w:szCs w:val="22"/>
          <w:lang w:val="en-US"/>
        </w:rPr>
        <w:t xml:space="preserve"> reached</w:t>
      </w:r>
      <w:r w:rsidR="0025137B" w:rsidRPr="00F7164D">
        <w:rPr>
          <w:rFonts w:eastAsia="ＭＳ 明朝" w:hint="eastAsia"/>
          <w:sz w:val="22"/>
          <w:szCs w:val="22"/>
          <w:lang w:val="en-US"/>
        </w:rPr>
        <w:t xml:space="preserve"> [</w:t>
      </w:r>
      <w:r w:rsidR="00CA24B2" w:rsidRPr="00F7164D">
        <w:rPr>
          <w:rFonts w:eastAsia="ＭＳ 明朝" w:hint="eastAsia"/>
          <w:sz w:val="22"/>
          <w:szCs w:val="22"/>
          <w:lang w:val="en-US"/>
        </w:rPr>
        <w:t>3</w:t>
      </w:r>
      <w:r w:rsidR="0025137B" w:rsidRPr="00F7164D">
        <w:rPr>
          <w:rFonts w:eastAsia="ＭＳ 明朝" w:hint="eastAsia"/>
          <w:sz w:val="22"/>
          <w:szCs w:val="22"/>
          <w:lang w:val="en-US"/>
        </w:rPr>
        <w:t>]</w:t>
      </w:r>
      <w:r w:rsidR="00856AC0" w:rsidRPr="00F7164D">
        <w:rPr>
          <w:rFonts w:eastAsia="ＭＳ 明朝" w:hint="eastAsia"/>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56AC0" w:rsidRPr="00F7164D" w:rsidTr="00300AB2">
        <w:tc>
          <w:tcPr>
            <w:tcW w:w="10170" w:type="dxa"/>
            <w:shd w:val="clear" w:color="auto" w:fill="auto"/>
          </w:tcPr>
          <w:p w:rsidR="00856AC0" w:rsidRPr="00F7164D" w:rsidRDefault="00856AC0" w:rsidP="00856AC0">
            <w:pPr>
              <w:ind w:left="1440" w:hanging="1440"/>
              <w:rPr>
                <w:rFonts w:ascii="Times" w:eastAsia="ＭＳ 明朝" w:hAnsi="Times"/>
                <w:b/>
                <w:sz w:val="22"/>
                <w:szCs w:val="22"/>
                <w:u w:val="single"/>
              </w:rPr>
            </w:pPr>
            <w:r w:rsidRPr="00F7164D">
              <w:rPr>
                <w:rFonts w:ascii="Times" w:eastAsia="ＭＳ 明朝" w:hAnsi="Times" w:hint="eastAsia"/>
                <w:b/>
                <w:sz w:val="22"/>
                <w:szCs w:val="22"/>
                <w:highlight w:val="green"/>
                <w:u w:val="single"/>
              </w:rPr>
              <w:t>Agreements:</w:t>
            </w:r>
          </w:p>
          <w:p w:rsidR="00856AC0" w:rsidRPr="00F7164D" w:rsidRDefault="00856AC0" w:rsidP="00856AC0">
            <w:pPr>
              <w:numPr>
                <w:ilvl w:val="0"/>
                <w:numId w:val="40"/>
              </w:numPr>
              <w:rPr>
                <w:rFonts w:ascii="Times" w:eastAsia="ＭＳ 明朝" w:hAnsi="Times"/>
                <w:sz w:val="22"/>
                <w:szCs w:val="22"/>
                <w:lang w:val="en-US"/>
              </w:rPr>
            </w:pPr>
            <w:r w:rsidRPr="00F7164D">
              <w:rPr>
                <w:rFonts w:ascii="Times" w:eastAsia="ＭＳ 明朝" w:hAnsi="Times"/>
                <w:sz w:val="22"/>
                <w:szCs w:val="22"/>
                <w:lang w:val="en-US"/>
              </w:rPr>
              <w:t>The considered maximum number of SS-blocks, L, within SS burst set for different frequency ranges are</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up to 3 GHz, the maximum number of SS-blocks, L,  within SS burst set is [</w:t>
            </w:r>
            <w:r w:rsidRPr="00F7164D">
              <w:rPr>
                <w:rFonts w:ascii="Times" w:eastAsia="ＭＳ 明朝" w:hAnsi="Times"/>
                <w:b/>
                <w:bCs/>
                <w:sz w:val="22"/>
                <w:szCs w:val="22"/>
                <w:lang w:val="en-US"/>
              </w:rPr>
              <w:t>1</w:t>
            </w:r>
            <w:r w:rsidRPr="00F7164D">
              <w:rPr>
                <w:rFonts w:ascii="Times" w:eastAsia="ＭＳ 明朝" w:hAnsi="Times"/>
                <w:sz w:val="22"/>
                <w:szCs w:val="22"/>
                <w:lang w:val="en-US"/>
              </w:rPr>
              <w:t>,</w:t>
            </w:r>
            <w:r w:rsidRPr="00F7164D">
              <w:rPr>
                <w:rFonts w:ascii="Times" w:eastAsia="ＭＳ 明朝" w:hAnsi="Times"/>
                <w:b/>
                <w:bCs/>
                <w:sz w:val="22"/>
                <w:szCs w:val="22"/>
                <w:lang w:val="en-US"/>
              </w:rPr>
              <w:t xml:space="preserve"> 2, 4</w:t>
            </w:r>
            <w:r w:rsidRPr="00F7164D">
              <w:rPr>
                <w:rFonts w:ascii="Times" w:eastAsia="ＭＳ 明朝" w:hAnsi="Times"/>
                <w:sz w:val="22"/>
                <w:szCs w:val="22"/>
                <w:lang w:val="en-US"/>
              </w:rPr>
              <w: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from 3GHz to 6 GHz, the maximum number of SS-blocks, L,  within SS burst set is [</w:t>
            </w:r>
            <w:r w:rsidRPr="00F7164D">
              <w:rPr>
                <w:rFonts w:ascii="Times" w:eastAsia="ＭＳ 明朝" w:hAnsi="Times"/>
                <w:b/>
                <w:bCs/>
                <w:sz w:val="22"/>
                <w:szCs w:val="22"/>
                <w:lang w:val="en-US"/>
              </w:rPr>
              <w:t>4</w:t>
            </w:r>
            <w:r w:rsidRPr="00F7164D">
              <w:rPr>
                <w:rFonts w:ascii="Times" w:eastAsia="ＭＳ 明朝" w:hAnsi="Times"/>
                <w:sz w:val="22"/>
                <w:szCs w:val="22"/>
                <w:lang w:val="en-US"/>
              </w:rPr>
              <w:t xml:space="preserve">, </w:t>
            </w:r>
            <w:r w:rsidRPr="00F7164D">
              <w:rPr>
                <w:rFonts w:ascii="Times" w:eastAsia="ＭＳ 明朝" w:hAnsi="Times"/>
                <w:b/>
                <w:bCs/>
                <w:sz w:val="22"/>
                <w:szCs w:val="22"/>
                <w:lang w:val="en-US"/>
              </w:rPr>
              <w:t>8</w:t>
            </w:r>
            <w:r w:rsidRPr="00F7164D">
              <w:rPr>
                <w:rFonts w:ascii="Times" w:eastAsia="ＭＳ 明朝" w:hAnsi="Times"/>
                <w:sz w:val="22"/>
                <w:szCs w:val="22"/>
                <w:lang w:val="en-US"/>
              </w:rPr>
              <w: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from 6 GHz to 52.6 GHz, the maximum number of SS-blocks, L,  within SS burst set is [</w:t>
            </w:r>
            <w:r w:rsidRPr="00F7164D">
              <w:rPr>
                <w:rFonts w:ascii="Times" w:eastAsia="ＭＳ 明朝" w:hAnsi="Times"/>
                <w:b/>
                <w:bCs/>
                <w:sz w:val="22"/>
                <w:szCs w:val="22"/>
                <w:lang w:val="en-US"/>
              </w:rPr>
              <w:t>64</w:t>
            </w:r>
            <w:r w:rsidRPr="00F7164D">
              <w:rPr>
                <w:rFonts w:ascii="Times" w:eastAsia="ＭＳ 明朝" w:hAnsi="Times"/>
                <w:sz w:val="22"/>
                <w:szCs w:val="22"/>
                <w:lang w:val="en-US"/>
              </w:rPr>
              <w:t>]</w:t>
            </w:r>
          </w:p>
          <w:p w:rsidR="00856AC0" w:rsidRPr="00F7164D" w:rsidRDefault="00856AC0" w:rsidP="00856AC0">
            <w:pPr>
              <w:numPr>
                <w:ilvl w:val="0"/>
                <w:numId w:val="40"/>
              </w:numPr>
              <w:rPr>
                <w:rFonts w:ascii="Times" w:eastAsia="ＭＳ 明朝" w:hAnsi="Times"/>
                <w:sz w:val="22"/>
                <w:szCs w:val="22"/>
                <w:lang w:val="en-US"/>
              </w:rPr>
            </w:pPr>
            <w:r w:rsidRPr="00F7164D">
              <w:rPr>
                <w:rFonts w:ascii="Times" w:eastAsia="ＭＳ 明朝" w:hAnsi="Times"/>
                <w:sz w:val="22"/>
                <w:szCs w:val="22"/>
                <w:lang w:val="en-US"/>
              </w:rPr>
              <w:t>The way the value of L is reflected in specification is FFS</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Aforementioned values are to be used to facilitate the NR initial access design and evaluate the specification impact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Possibility of having unified frequency agnostic signaling design is not precluded</w:t>
            </w:r>
          </w:p>
        </w:tc>
      </w:tr>
    </w:tbl>
    <w:p w:rsidR="00856AC0" w:rsidRPr="00F7164D" w:rsidRDefault="00856AC0" w:rsidP="00856AC0">
      <w:pPr>
        <w:rPr>
          <w:rFonts w:ascii="FuturaA Bk BT" w:eastAsia="Arial Unicode MS" w:hAnsi="FuturaA Bk BT" w:cs="Arial"/>
          <w:kern w:val="2"/>
          <w:sz w:val="22"/>
          <w:szCs w:val="22"/>
          <w:lang w:val="en-US"/>
        </w:rPr>
      </w:pPr>
    </w:p>
    <w:p w:rsidR="00856AC0" w:rsidRDefault="00856AC0" w:rsidP="000C5DD6">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w:t>
      </w:r>
      <w:r w:rsidR="000C5DD6">
        <w:rPr>
          <w:rFonts w:eastAsia="ＭＳ 明朝" w:hint="eastAsia"/>
          <w:sz w:val="22"/>
          <w:szCs w:val="22"/>
          <w:lang w:val="en-US"/>
        </w:rPr>
        <w:t>However, we think that</w:t>
      </w:r>
      <w:r w:rsidRPr="00F7164D">
        <w:rPr>
          <w:rFonts w:eastAsia="ＭＳ 明朝" w:hint="eastAsia"/>
          <w:sz w:val="22"/>
          <w:szCs w:val="22"/>
          <w:lang w:val="en-US"/>
        </w:rPr>
        <w:t xml:space="preserve"> actual</w:t>
      </w:r>
      <w:r w:rsidR="00061B4B" w:rsidRPr="00F7164D">
        <w:rPr>
          <w:rFonts w:eastAsia="ＭＳ 明朝" w:hint="eastAsia"/>
          <w:sz w:val="22"/>
          <w:szCs w:val="22"/>
          <w:lang w:val="en-US"/>
        </w:rPr>
        <w:t xml:space="preserve"> number of TR</w:t>
      </w:r>
      <w:r w:rsidR="000C5DD6">
        <w:rPr>
          <w:rFonts w:eastAsia="ＭＳ 明朝" w:hint="eastAsia"/>
          <w:sz w:val="22"/>
          <w:szCs w:val="22"/>
          <w:lang w:val="en-US"/>
        </w:rPr>
        <w:t>x</w:t>
      </w:r>
      <w:r w:rsidR="00061B4B" w:rsidRPr="00F7164D">
        <w:rPr>
          <w:rFonts w:eastAsia="ＭＳ 明朝" w:hint="eastAsia"/>
          <w:sz w:val="22"/>
          <w:szCs w:val="22"/>
          <w:lang w:val="en-US"/>
        </w:rPr>
        <w:t>P Rx beams would not be the same w</w:t>
      </w:r>
      <w:r w:rsidR="00061B4B" w:rsidRPr="00061B4B">
        <w:rPr>
          <w:rFonts w:eastAsia="ＭＳ 明朝" w:hint="eastAsia"/>
          <w:sz w:val="22"/>
          <w:szCs w:val="22"/>
          <w:lang w:val="en-US"/>
        </w:rPr>
        <w:t>ith the number of SS blocks even without TR</w:t>
      </w:r>
      <w:r w:rsidR="000C5DD6">
        <w:rPr>
          <w:rFonts w:eastAsia="ＭＳ 明朝" w:hint="eastAsia"/>
          <w:sz w:val="22"/>
          <w:szCs w:val="22"/>
          <w:lang w:val="en-US"/>
        </w:rPr>
        <w:t>x</w:t>
      </w:r>
      <w:r w:rsidR="00061B4B" w:rsidRPr="00061B4B">
        <w:rPr>
          <w:rFonts w:eastAsia="ＭＳ 明朝" w:hint="eastAsia"/>
          <w:sz w:val="22"/>
          <w:szCs w:val="22"/>
          <w:lang w:val="en-US"/>
        </w:rPr>
        <w:t>P beam correspondence. For example, TR</w:t>
      </w:r>
      <w:r w:rsidR="000C5DD6">
        <w:rPr>
          <w:rFonts w:eastAsia="ＭＳ 明朝" w:hint="eastAsia"/>
          <w:sz w:val="22"/>
          <w:szCs w:val="22"/>
          <w:lang w:val="en-US"/>
        </w:rPr>
        <w:t>x</w:t>
      </w:r>
      <w:r w:rsidR="00061B4B" w:rsidRPr="00061B4B">
        <w:rPr>
          <w:rFonts w:eastAsia="ＭＳ 明朝" w:hint="eastAsia"/>
          <w:sz w:val="22"/>
          <w:szCs w:val="22"/>
          <w:lang w:val="en-US"/>
        </w:rPr>
        <w:t>P Rx beam</w:t>
      </w:r>
      <w:r w:rsidR="000C5DD6">
        <w:rPr>
          <w:rFonts w:eastAsia="ＭＳ 明朝" w:hint="eastAsia"/>
          <w:sz w:val="22"/>
          <w:szCs w:val="22"/>
          <w:lang w:val="en-US"/>
        </w:rPr>
        <w:t>s</w:t>
      </w:r>
      <w:r w:rsidR="00061B4B" w:rsidRPr="00061B4B">
        <w:rPr>
          <w:rFonts w:eastAsia="ＭＳ 明朝" w:hint="eastAsia"/>
          <w:sz w:val="22"/>
          <w:szCs w:val="22"/>
          <w:lang w:val="en-US"/>
        </w:rPr>
        <w:t xml:space="preserve"> </w:t>
      </w:r>
      <w:r w:rsidR="000C5DD6">
        <w:rPr>
          <w:rFonts w:eastAsia="ＭＳ 明朝" w:hint="eastAsia"/>
          <w:sz w:val="22"/>
          <w:szCs w:val="22"/>
          <w:lang w:val="en-US"/>
        </w:rPr>
        <w:t>for certain RACH resources would</w:t>
      </w:r>
      <w:r w:rsidR="00061B4B" w:rsidRPr="00061B4B">
        <w:rPr>
          <w:rFonts w:eastAsia="ＭＳ 明朝" w:hint="eastAsia"/>
          <w:sz w:val="22"/>
          <w:szCs w:val="22"/>
          <w:lang w:val="en-US"/>
        </w:rPr>
        <w:t xml:space="preserve"> be </w:t>
      </w:r>
      <w:r w:rsidR="000C5DD6">
        <w:rPr>
          <w:rFonts w:eastAsia="ＭＳ 明朝" w:hint="eastAsia"/>
          <w:sz w:val="22"/>
          <w:szCs w:val="22"/>
          <w:lang w:val="en-US"/>
        </w:rPr>
        <w:t>generated</w:t>
      </w:r>
      <w:r w:rsidR="00061B4B" w:rsidRPr="00061B4B">
        <w:rPr>
          <w:rFonts w:eastAsia="ＭＳ 明朝" w:hint="eastAsia"/>
          <w:sz w:val="22"/>
          <w:szCs w:val="22"/>
          <w:lang w:val="en-US"/>
        </w:rPr>
        <w:t xml:space="preserve"> based on DL Tx beam, i.e. </w:t>
      </w:r>
      <w:r w:rsidR="000C5DD6">
        <w:rPr>
          <w:rFonts w:eastAsia="ＭＳ 明朝" w:hint="eastAsia"/>
          <w:sz w:val="22"/>
          <w:szCs w:val="22"/>
          <w:lang w:val="en-US"/>
        </w:rPr>
        <w:t xml:space="preserve">associated </w:t>
      </w:r>
      <w:r w:rsidR="00061B4B" w:rsidRPr="00061B4B">
        <w:rPr>
          <w:rFonts w:eastAsia="ＭＳ 明朝" w:hint="eastAsia"/>
          <w:sz w:val="22"/>
          <w:szCs w:val="22"/>
          <w:lang w:val="en-US"/>
        </w:rPr>
        <w:t xml:space="preserve">SS block beam. </w:t>
      </w:r>
      <w:r w:rsidR="00061B4B">
        <w:rPr>
          <w:rFonts w:eastAsia="ＭＳ 明朝" w:hint="eastAsia"/>
          <w:sz w:val="22"/>
          <w:szCs w:val="22"/>
          <w:lang w:val="en-US"/>
        </w:rPr>
        <w:t xml:space="preserve">Hence, we propose </w:t>
      </w:r>
      <w:r w:rsidR="000C5DD6">
        <w:rPr>
          <w:rFonts w:eastAsia="ＭＳ 明朝" w:hint="eastAsia"/>
          <w:sz w:val="22"/>
          <w:szCs w:val="22"/>
          <w:lang w:val="en-US"/>
        </w:rPr>
        <w:t xml:space="preserve">to support </w:t>
      </w:r>
      <w:r w:rsidR="00061B4B">
        <w:rPr>
          <w:rFonts w:eastAsia="ＭＳ 明朝" w:hint="eastAsia"/>
          <w:sz w:val="22"/>
          <w:szCs w:val="22"/>
          <w:lang w:val="en-US"/>
        </w:rPr>
        <w:t xml:space="preserve">at most </w:t>
      </w:r>
      <w:r w:rsidR="0031777C">
        <w:rPr>
          <w:rFonts w:eastAsia="ＭＳ 明朝" w:hint="eastAsia"/>
          <w:sz w:val="22"/>
          <w:szCs w:val="22"/>
          <w:lang w:val="en-US"/>
        </w:rPr>
        <w:t>14</w:t>
      </w:r>
      <w:r w:rsidR="00061B4B">
        <w:rPr>
          <w:rFonts w:eastAsia="ＭＳ 明朝" w:hint="eastAsia"/>
          <w:sz w:val="22"/>
          <w:szCs w:val="22"/>
          <w:lang w:val="en-US"/>
        </w:rPr>
        <w:t xml:space="preserve"> repetition symbols </w:t>
      </w:r>
      <w:r w:rsidR="000C5DD6">
        <w:rPr>
          <w:rFonts w:eastAsia="ＭＳ 明朝" w:hint="eastAsia"/>
          <w:sz w:val="22"/>
          <w:szCs w:val="22"/>
          <w:lang w:val="en-US"/>
        </w:rPr>
        <w:t xml:space="preserve">within one PRACH format </w:t>
      </w:r>
      <w:r w:rsidR="00061B4B">
        <w:rPr>
          <w:rFonts w:eastAsia="ＭＳ 明朝" w:hint="eastAsia"/>
          <w:sz w:val="22"/>
          <w:szCs w:val="22"/>
          <w:lang w:val="en-US"/>
        </w:rPr>
        <w:t>for TR</w:t>
      </w:r>
      <w:r w:rsidR="000C5DD6">
        <w:rPr>
          <w:rFonts w:eastAsia="ＭＳ 明朝" w:hint="eastAsia"/>
          <w:sz w:val="22"/>
          <w:szCs w:val="22"/>
          <w:lang w:val="en-US"/>
        </w:rPr>
        <w:t>x</w:t>
      </w:r>
      <w:r w:rsidR="00061B4B">
        <w:rPr>
          <w:rFonts w:eastAsia="ＭＳ 明朝" w:hint="eastAsia"/>
          <w:sz w:val="22"/>
          <w:szCs w:val="22"/>
          <w:lang w:val="en-US"/>
        </w:rPr>
        <w:t xml:space="preserve">P Rx beam sweeping case. </w:t>
      </w:r>
      <w:r w:rsidR="0031777C">
        <w:rPr>
          <w:rFonts w:eastAsia="ＭＳ 明朝" w:hint="eastAsia"/>
          <w:sz w:val="22"/>
          <w:szCs w:val="22"/>
          <w:lang w:val="en-US"/>
        </w:rPr>
        <w:t xml:space="preserve">14 repetition symbols </w:t>
      </w:r>
      <w:r w:rsidR="000C5DD6">
        <w:rPr>
          <w:rFonts w:eastAsia="ＭＳ 明朝" w:hint="eastAsia"/>
          <w:sz w:val="22"/>
          <w:szCs w:val="22"/>
          <w:lang w:val="en-US"/>
        </w:rPr>
        <w:t>would be</w:t>
      </w:r>
      <w:r w:rsidR="0031777C">
        <w:rPr>
          <w:rFonts w:eastAsia="ＭＳ 明朝" w:hint="eastAsia"/>
          <w:sz w:val="22"/>
          <w:szCs w:val="22"/>
          <w:lang w:val="en-US"/>
        </w:rPr>
        <w:t xml:space="preserve"> reasonable considering slot length</w:t>
      </w:r>
      <w:r w:rsidR="000C5DD6">
        <w:rPr>
          <w:rFonts w:eastAsia="ＭＳ 明朝" w:hint="eastAsia"/>
          <w:sz w:val="22"/>
          <w:szCs w:val="22"/>
          <w:lang w:val="en-US"/>
        </w:rPr>
        <w:t xml:space="preserve"> for data/control</w:t>
      </w:r>
      <w:r w:rsidR="0031777C">
        <w:rPr>
          <w:rFonts w:eastAsia="ＭＳ 明朝" w:hint="eastAsia"/>
          <w:sz w:val="22"/>
          <w:szCs w:val="22"/>
          <w:lang w:val="en-US"/>
        </w:rPr>
        <w:t>.</w:t>
      </w:r>
    </w:p>
    <w:p w:rsidR="008A74FD" w:rsidRPr="008A74FD" w:rsidRDefault="008A74FD" w:rsidP="008A74FD">
      <w:pPr>
        <w:tabs>
          <w:tab w:val="left" w:pos="1603"/>
        </w:tabs>
        <w:spacing w:afterLines="50" w:after="120"/>
        <w:jc w:val="both"/>
        <w:rPr>
          <w:rFonts w:eastAsia="ＭＳ 明朝"/>
          <w:b/>
          <w:sz w:val="22"/>
          <w:lang w:val="en-US"/>
        </w:rPr>
      </w:pPr>
      <w:r>
        <w:rPr>
          <w:rFonts w:eastAsia="ＭＳ 明朝"/>
          <w:b/>
          <w:sz w:val="22"/>
          <w:lang w:val="en-US"/>
        </w:rPr>
        <w:t xml:space="preserve">Proposal </w:t>
      </w:r>
      <w:r w:rsidR="000C5DD6">
        <w:rPr>
          <w:rFonts w:eastAsia="ＭＳ 明朝" w:hint="eastAsia"/>
          <w:b/>
          <w:sz w:val="22"/>
          <w:lang w:val="en-US"/>
        </w:rPr>
        <w:t>5</w:t>
      </w:r>
      <w:r>
        <w:rPr>
          <w:rFonts w:eastAsia="ＭＳ 明朝"/>
          <w:b/>
          <w:sz w:val="22"/>
          <w:lang w:val="en-US"/>
        </w:rPr>
        <w:t xml:space="preserve">: </w:t>
      </w:r>
      <w:r>
        <w:rPr>
          <w:rFonts w:eastAsia="ＭＳ 明朝" w:hint="eastAsia"/>
          <w:b/>
          <w:sz w:val="22"/>
          <w:lang w:val="en-US"/>
        </w:rPr>
        <w:t xml:space="preserve">At most 14 repetition symbols </w:t>
      </w:r>
      <w:r w:rsidR="000C5DD6">
        <w:rPr>
          <w:rFonts w:eastAsia="ＭＳ 明朝" w:hint="eastAsia"/>
          <w:b/>
          <w:sz w:val="22"/>
          <w:lang w:val="en-US"/>
        </w:rPr>
        <w:t>within a PRACH format are</w:t>
      </w:r>
      <w:r>
        <w:rPr>
          <w:rFonts w:eastAsia="ＭＳ 明朝" w:hint="eastAsia"/>
          <w:b/>
          <w:sz w:val="22"/>
          <w:lang w:val="en-US"/>
        </w:rPr>
        <w:t xml:space="preserve"> supported for TR</w:t>
      </w:r>
      <w:r w:rsidR="000C5DD6">
        <w:rPr>
          <w:rFonts w:eastAsia="ＭＳ 明朝" w:hint="eastAsia"/>
          <w:b/>
          <w:sz w:val="22"/>
          <w:lang w:val="en-US"/>
        </w:rPr>
        <w:t>x</w:t>
      </w:r>
      <w:r>
        <w:rPr>
          <w:rFonts w:eastAsia="ＭＳ 明朝" w:hint="eastAsia"/>
          <w:b/>
          <w:sz w:val="22"/>
          <w:lang w:val="en-US"/>
        </w:rPr>
        <w:t>P Rx beam sweeping</w:t>
      </w:r>
      <w:r w:rsidR="000C5DD6">
        <w:rPr>
          <w:rFonts w:eastAsia="ＭＳ 明朝" w:hint="eastAsia"/>
          <w:b/>
          <w:sz w:val="22"/>
          <w:lang w:val="en-US"/>
        </w:rPr>
        <w:t xml:space="preserve"> scenario</w:t>
      </w:r>
      <w:r>
        <w:rPr>
          <w:rFonts w:eastAsia="ＭＳ 明朝" w:hint="eastAsia"/>
          <w:b/>
          <w:sz w:val="22"/>
          <w:lang w:val="en-US"/>
        </w:rPr>
        <w:t>.</w:t>
      </w:r>
    </w:p>
    <w:p w:rsidR="007C771A" w:rsidRPr="00AB00B8" w:rsidRDefault="007C771A" w:rsidP="00AB00B8"/>
    <w:p w:rsidR="00A92856" w:rsidRPr="00412853" w:rsidRDefault="00AC4FD6" w:rsidP="00AC4FD6">
      <w:pPr>
        <w:pStyle w:val="2"/>
        <w:numPr>
          <w:ilvl w:val="1"/>
          <w:numId w:val="6"/>
        </w:numPr>
        <w:tabs>
          <w:tab w:val="num" w:pos="567"/>
        </w:tabs>
        <w:rPr>
          <w:szCs w:val="24"/>
        </w:rPr>
      </w:pPr>
      <w:r w:rsidRPr="00EE092A">
        <w:rPr>
          <w:rFonts w:hint="eastAsia"/>
          <w:szCs w:val="24"/>
        </w:rPr>
        <w:t xml:space="preserve">PRACH </w:t>
      </w:r>
      <w:r w:rsidRPr="00EE092A">
        <w:rPr>
          <w:szCs w:val="24"/>
        </w:rPr>
        <w:t>preamble</w:t>
      </w:r>
      <w:r w:rsidRPr="00EE092A">
        <w:rPr>
          <w:rFonts w:hint="eastAsia"/>
          <w:szCs w:val="24"/>
        </w:rPr>
        <w:t xml:space="preserve"> format</w:t>
      </w:r>
      <w:r w:rsidR="000C5DD6">
        <w:rPr>
          <w:rFonts w:hint="eastAsia"/>
          <w:szCs w:val="24"/>
        </w:rPr>
        <w:t>s</w:t>
      </w:r>
      <w:r w:rsidRPr="00EE092A">
        <w:rPr>
          <w:rFonts w:hint="eastAsia"/>
          <w:szCs w:val="24"/>
        </w:rPr>
        <w:t xml:space="preserve"> and use cases</w:t>
      </w:r>
    </w:p>
    <w:p w:rsidR="00A92856" w:rsidRPr="00602A7A" w:rsidRDefault="000C5DD6" w:rsidP="00CA4CF8">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Pr="00602A7A">
        <w:rPr>
          <w:rFonts w:eastAsia="ＭＳ 明朝" w:hint="eastAsia"/>
          <w:sz w:val="22"/>
          <w:szCs w:val="22"/>
          <w:lang w:val="en-US"/>
        </w:rPr>
        <w:t>s</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Pr="00602A7A">
        <w:rPr>
          <w:rFonts w:eastAsia="ＭＳ 明朝" w:hint="eastAsia"/>
          <w:sz w:val="22"/>
          <w:szCs w:val="22"/>
          <w:lang w:val="en-US"/>
        </w:rPr>
        <w:t>classified</w:t>
      </w:r>
      <w:r w:rsidRPr="00602A7A">
        <w:rPr>
          <w:rFonts w:eastAsia="ＭＳ 明朝"/>
          <w:sz w:val="22"/>
          <w:szCs w:val="22"/>
          <w:lang w:val="en-US"/>
        </w:rPr>
        <w:t xml:space="preserve"> </w:t>
      </w:r>
      <w:r w:rsidRPr="00602A7A">
        <w:rPr>
          <w:rFonts w:eastAsia="ＭＳ 明朝" w:hint="eastAsia"/>
          <w:sz w:val="22"/>
          <w:szCs w:val="22"/>
          <w:lang w:val="en-US"/>
        </w:rPr>
        <w:t>in</w:t>
      </w:r>
      <w:r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Pr="00602A7A">
        <w:rPr>
          <w:rFonts w:eastAsia="ＭＳ 明朝" w:hint="eastAsia"/>
          <w:sz w:val="22"/>
          <w:szCs w:val="22"/>
          <w:lang w:val="en-US"/>
        </w:rPr>
        <w:t>group</w:t>
      </w:r>
      <w:r w:rsidR="0024629E" w:rsidRPr="00602A7A">
        <w:rPr>
          <w:rFonts w:eastAsia="ＭＳ 明朝"/>
          <w:sz w:val="22"/>
          <w:szCs w:val="22"/>
          <w:lang w:val="en-US"/>
        </w:rPr>
        <w:t xml:space="preserve">s at least for below 6GHz bands and </w:t>
      </w:r>
      <w:r w:rsidRPr="00602A7A">
        <w:rPr>
          <w:rFonts w:eastAsia="ＭＳ 明朝" w:hint="eastAsia"/>
          <w:sz w:val="22"/>
          <w:szCs w:val="22"/>
          <w:lang w:val="en-US"/>
        </w:rPr>
        <w:t xml:space="preserve">for </w:t>
      </w:r>
      <w:r w:rsidR="0024629E" w:rsidRPr="00602A7A">
        <w:rPr>
          <w:rFonts w:eastAsia="ＭＳ 明朝"/>
          <w:sz w:val="22"/>
          <w:szCs w:val="22"/>
          <w:lang w:val="en-US"/>
        </w:rPr>
        <w:t>above 6GHz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F93DEB" w:rsidRPr="00602A7A">
        <w:rPr>
          <w:rFonts w:eastAsia="ＭＳ 明朝" w:hint="eastAsia"/>
          <w:sz w:val="22"/>
          <w:szCs w:val="22"/>
          <w:lang w:val="en-US"/>
        </w:rPr>
        <w:t xml:space="preserve">. For example, separate tables </w:t>
      </w:r>
      <w:r w:rsidR="00E37B2D">
        <w:rPr>
          <w:rFonts w:eastAsia="ＭＳ 明朝" w:hint="eastAsia"/>
          <w:sz w:val="22"/>
          <w:szCs w:val="22"/>
          <w:lang w:val="en-US"/>
        </w:rPr>
        <w:t>as shown in Table I and Table IV</w:t>
      </w:r>
      <w:r w:rsidR="00F93DEB" w:rsidRPr="00602A7A">
        <w:rPr>
          <w:rFonts w:eastAsia="ＭＳ 明朝" w:hint="eastAsia"/>
          <w:sz w:val="22"/>
          <w:szCs w:val="22"/>
          <w:lang w:val="en-US"/>
        </w:rPr>
        <w:t xml:space="preserve"> can be defined in specification. </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Pr="00602A7A">
        <w:rPr>
          <w:rFonts w:eastAsia="ＭＳ 明朝" w:hint="eastAsia"/>
          <w:b/>
          <w:sz w:val="22"/>
          <w:szCs w:val="22"/>
          <w:lang w:val="en-US"/>
        </w:rPr>
        <w:t>6</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6GHz bands and for above 6GHz bands</w:t>
      </w:r>
      <w:r w:rsidRPr="00602A7A">
        <w:rPr>
          <w:rFonts w:eastAsia="ＭＳ 明朝" w:hint="eastAsia"/>
          <w:b/>
          <w:sz w:val="22"/>
          <w:szCs w:val="22"/>
          <w:lang w:val="en-US"/>
        </w:rPr>
        <w:t>.</w:t>
      </w:r>
    </w:p>
    <w:p w:rsidR="0024629E" w:rsidRPr="00602A7A" w:rsidRDefault="0024629E" w:rsidP="00A92856">
      <w:pPr>
        <w:ind w:firstLineChars="50" w:firstLine="110"/>
        <w:rPr>
          <w:rFonts w:eastAsia="ＭＳ 明朝"/>
          <w:sz w:val="22"/>
          <w:szCs w:val="22"/>
          <w:lang w:val="en-US"/>
        </w:rPr>
      </w:pPr>
    </w:p>
    <w:p w:rsidR="00A92856" w:rsidRPr="00602A7A" w:rsidRDefault="00300AB2" w:rsidP="00300AB2">
      <w:pPr>
        <w:ind w:firstLineChars="50" w:firstLine="110"/>
        <w:rPr>
          <w:rFonts w:eastAsia="ＭＳ 明朝"/>
          <w:sz w:val="22"/>
          <w:szCs w:val="22"/>
          <w:lang w:val="en-US"/>
        </w:rPr>
      </w:pPr>
      <w:r w:rsidRPr="00602A7A">
        <w:rPr>
          <w:rFonts w:eastAsia="ＭＳ 明朝" w:hint="eastAsia"/>
          <w:sz w:val="22"/>
          <w:szCs w:val="22"/>
          <w:lang w:val="en-US"/>
        </w:rPr>
        <w:lastRenderedPageBreak/>
        <w:t>Our NR preamble format designs</w:t>
      </w:r>
      <w:r w:rsidR="007F37C2" w:rsidRPr="00602A7A">
        <w:rPr>
          <w:rFonts w:eastAsia="ＭＳ 明朝" w:hint="eastAsia"/>
          <w:sz w:val="22"/>
          <w:szCs w:val="22"/>
          <w:lang w:val="en-US"/>
        </w:rPr>
        <w:t xml:space="preserve"> with </w:t>
      </w:r>
      <w:r w:rsidR="00F93DEB" w:rsidRPr="00602A7A">
        <w:rPr>
          <w:rFonts w:eastAsia="ＭＳ 明朝" w:hint="eastAsia"/>
          <w:sz w:val="22"/>
          <w:szCs w:val="22"/>
          <w:lang w:val="en-US"/>
        </w:rPr>
        <w:t xml:space="preserve">example </w:t>
      </w:r>
      <w:r w:rsidR="00CA4CF8">
        <w:rPr>
          <w:rFonts w:eastAsia="ＭＳ 明朝" w:hint="eastAsia"/>
          <w:sz w:val="22"/>
          <w:szCs w:val="22"/>
          <w:lang w:val="en-US"/>
        </w:rPr>
        <w:t xml:space="preserve">of </w:t>
      </w:r>
      <w:r w:rsidR="007F37C2" w:rsidRPr="00602A7A">
        <w:rPr>
          <w:rFonts w:eastAsia="ＭＳ 明朝" w:hint="eastAsia"/>
          <w:sz w:val="22"/>
          <w:szCs w:val="22"/>
          <w:lang w:val="en-US"/>
        </w:rPr>
        <w:t>use case description</w:t>
      </w:r>
      <w:r w:rsidR="00F93DEB" w:rsidRPr="00602A7A">
        <w:rPr>
          <w:rFonts w:eastAsia="ＭＳ 明朝" w:hint="eastAsia"/>
          <w:sz w:val="22"/>
          <w:szCs w:val="22"/>
          <w:lang w:val="en-US"/>
        </w:rPr>
        <w:t>s</w:t>
      </w:r>
      <w:r w:rsidRPr="00602A7A">
        <w:rPr>
          <w:rFonts w:eastAsia="ＭＳ 明朝" w:hint="eastAsia"/>
          <w:sz w:val="22"/>
          <w:szCs w:val="22"/>
          <w:lang w:val="en-US"/>
        </w:rPr>
        <w:t xml:space="preserve"> are shown below.</w:t>
      </w:r>
    </w:p>
    <w:p w:rsidR="00300AB2" w:rsidRPr="00602A7A" w:rsidRDefault="00300AB2" w:rsidP="00300AB2">
      <w:pPr>
        <w:ind w:firstLineChars="50" w:firstLine="110"/>
        <w:rPr>
          <w:rFonts w:eastAsia="ＭＳ 明朝"/>
          <w:sz w:val="22"/>
          <w:szCs w:val="22"/>
          <w:lang w:val="en-US"/>
        </w:rPr>
      </w:pPr>
    </w:p>
    <w:p w:rsidR="00A92856" w:rsidRPr="00602A7A" w:rsidRDefault="00A92856" w:rsidP="00777D82">
      <w:pPr>
        <w:numPr>
          <w:ilvl w:val="0"/>
          <w:numId w:val="33"/>
        </w:numPr>
        <w:spacing w:afterLines="50" w:after="120"/>
        <w:jc w:val="both"/>
        <w:rPr>
          <w:rFonts w:eastAsia="Arial Unicode MS" w:cs="Arial"/>
          <w:kern w:val="2"/>
          <w:sz w:val="22"/>
          <w:szCs w:val="22"/>
        </w:rPr>
      </w:pPr>
      <w:r w:rsidRPr="00602A7A">
        <w:rPr>
          <w:rFonts w:eastAsia="Arial Unicode MS" w:cs="Arial" w:hint="eastAsia"/>
          <w:kern w:val="2"/>
          <w:sz w:val="22"/>
          <w:szCs w:val="22"/>
        </w:rPr>
        <w:t>Below 6GHz bands</w:t>
      </w:r>
    </w:p>
    <w:p w:rsidR="00A92856" w:rsidRPr="00602A7A" w:rsidRDefault="00A92856" w:rsidP="0024629E">
      <w:pPr>
        <w:tabs>
          <w:tab w:val="left" w:pos="1114"/>
        </w:tabs>
        <w:jc w:val="center"/>
        <w:rPr>
          <w:sz w:val="22"/>
          <w:szCs w:val="22"/>
        </w:rPr>
      </w:pPr>
      <w:r w:rsidRPr="00602A7A">
        <w:rPr>
          <w:rFonts w:eastAsia="ＭＳ 明朝" w:hint="eastAsia"/>
          <w:sz w:val="22"/>
          <w:szCs w:val="22"/>
          <w:lang w:val="en-US"/>
        </w:rPr>
        <w:t xml:space="preserve">Table I </w:t>
      </w:r>
      <w:r w:rsidRPr="00602A7A">
        <w:rPr>
          <w:rFonts w:eastAsia="ＭＳ 明朝"/>
          <w:sz w:val="22"/>
          <w:szCs w:val="22"/>
          <w:lang w:val="en-US"/>
        </w:rPr>
        <w:t>–</w:t>
      </w:r>
      <w:r w:rsidR="00E37B2D">
        <w:rPr>
          <w:rFonts w:eastAsia="ＭＳ 明朝" w:hint="eastAsia"/>
          <w:sz w:val="22"/>
          <w:szCs w:val="22"/>
          <w:lang w:val="en-US"/>
        </w:rPr>
        <w:t xml:space="preserve"> NR</w:t>
      </w:r>
      <w:r w:rsidRPr="00602A7A">
        <w:rPr>
          <w:rFonts w:eastAsia="ＭＳ 明朝" w:hint="eastAsia"/>
          <w:sz w:val="22"/>
          <w:szCs w:val="22"/>
          <w:lang w:val="en-US"/>
        </w:rPr>
        <w:t xml:space="preserve"> </w:t>
      </w:r>
      <w:r w:rsidR="00E37B2D">
        <w:rPr>
          <w:rFonts w:eastAsia="ＭＳ 明朝" w:hint="eastAsia"/>
          <w:sz w:val="22"/>
          <w:szCs w:val="22"/>
          <w:lang w:val="en-US"/>
        </w:rPr>
        <w:t xml:space="preserve">PRACH </w:t>
      </w:r>
      <w:r w:rsidRPr="00602A7A">
        <w:rPr>
          <w:rFonts w:eastAsia="ＭＳ 明朝" w:hint="eastAsia"/>
          <w:sz w:val="22"/>
          <w:szCs w:val="22"/>
          <w:lang w:val="en-US"/>
        </w:rPr>
        <w:t>preamble formats for below 6 GHz bands</w:t>
      </w:r>
      <w:r w:rsidRPr="00602A7A">
        <w:rPr>
          <w:sz w:val="22"/>
          <w:szCs w:val="22"/>
        </w:rPr>
        <w:t xml:space="preserve"> </w:t>
      </w:r>
    </w:p>
    <w:p w:rsidR="00300AB2" w:rsidRPr="00602A7A" w:rsidRDefault="00D253AD" w:rsidP="00D253AD">
      <w:pPr>
        <w:jc w:val="center"/>
        <w:rPr>
          <w:sz w:val="22"/>
          <w:szCs w:val="22"/>
        </w:rPr>
      </w:pPr>
      <w:r w:rsidRPr="00D253AD">
        <w:rPr>
          <w:noProof/>
          <w:lang w:val="en-US"/>
        </w:rPr>
        <w:drawing>
          <wp:inline distT="0" distB="0" distL="0" distR="0" wp14:anchorId="0AEEB4E7" wp14:editId="029EC236">
            <wp:extent cx="6254670" cy="105242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9930" cy="1065086"/>
                    </a:xfrm>
                    <a:prstGeom prst="rect">
                      <a:avLst/>
                    </a:prstGeom>
                    <a:noFill/>
                    <a:ln>
                      <a:noFill/>
                    </a:ln>
                  </pic:spPr>
                </pic:pic>
              </a:graphicData>
            </a:graphic>
          </wp:inline>
        </w:drawing>
      </w:r>
    </w:p>
    <w:p w:rsidR="0024629E" w:rsidRPr="00602A7A" w:rsidRDefault="0024629E" w:rsidP="00A92856">
      <w:pPr>
        <w:rPr>
          <w:sz w:val="22"/>
          <w:szCs w:val="22"/>
        </w:rPr>
      </w:pPr>
    </w:p>
    <w:p w:rsidR="0024629E" w:rsidRDefault="0031621A" w:rsidP="00602A7A">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t>For below 6</w:t>
      </w:r>
      <w:r w:rsidR="00602A7A">
        <w:rPr>
          <w:rFonts w:eastAsia="ＭＳ 明朝" w:hint="eastAsia"/>
          <w:sz w:val="22"/>
          <w:szCs w:val="22"/>
          <w:lang w:val="en-US"/>
        </w:rPr>
        <w:t xml:space="preserve"> </w:t>
      </w:r>
      <w:r w:rsidRPr="00602A7A">
        <w:rPr>
          <w:rFonts w:eastAsia="ＭＳ 明朝" w:hint="eastAsia"/>
          <w:sz w:val="22"/>
          <w:szCs w:val="22"/>
          <w:lang w:val="en-US"/>
        </w:rPr>
        <w:t xml:space="preserve">GHz bands, base </w:t>
      </w:r>
      <w:r w:rsidR="003375B3">
        <w:rPr>
          <w:rFonts w:eastAsia="ＭＳ 明朝" w:hint="eastAsia"/>
          <w:sz w:val="22"/>
          <w:szCs w:val="22"/>
          <w:lang w:val="en-US"/>
        </w:rPr>
        <w:t>subcarrier</w:t>
      </w:r>
      <w:r w:rsidRPr="00602A7A">
        <w:rPr>
          <w:rFonts w:eastAsia="ＭＳ 明朝" w:hint="eastAsia"/>
          <w:sz w:val="22"/>
          <w:szCs w:val="22"/>
          <w:lang w:val="en-US"/>
        </w:rPr>
        <w:t xml:space="preserve"> spacing is 2.5</w:t>
      </w:r>
      <w:r w:rsidR="00602A7A">
        <w:rPr>
          <w:rFonts w:eastAsia="ＭＳ 明朝" w:hint="eastAsia"/>
          <w:sz w:val="22"/>
          <w:szCs w:val="22"/>
          <w:lang w:val="en-US"/>
        </w:rPr>
        <w:t xml:space="preserve"> </w:t>
      </w:r>
      <w:r w:rsidRPr="00602A7A">
        <w:rPr>
          <w:rFonts w:eastAsia="ＭＳ 明朝" w:hint="eastAsia"/>
          <w:sz w:val="22"/>
          <w:szCs w:val="22"/>
          <w:lang w:val="en-US"/>
        </w:rPr>
        <w:t>kHz which can cover high speed scenario of 500km/h.</w:t>
      </w:r>
      <w:r w:rsidR="00602A7A" w:rsidRPr="00602A7A">
        <w:rPr>
          <w:rFonts w:eastAsia="ＭＳ 明朝" w:hint="eastAsia"/>
          <w:sz w:val="22"/>
          <w:szCs w:val="22"/>
          <w:lang w:val="en-US"/>
        </w:rPr>
        <w:t xml:space="preserve"> </w:t>
      </w:r>
      <w:r w:rsidR="00BA39B7" w:rsidRPr="00602A7A">
        <w:rPr>
          <w:rFonts w:eastAsia="ＭＳ 明朝" w:hint="eastAsia"/>
          <w:sz w:val="22"/>
          <w:szCs w:val="22"/>
          <w:lang w:val="en-US"/>
        </w:rPr>
        <w:t>NR format 2 allocates long time resources</w:t>
      </w:r>
      <w:r w:rsidR="00602A7A">
        <w:rPr>
          <w:rFonts w:eastAsia="ＭＳ 明朝" w:hint="eastAsia"/>
          <w:sz w:val="22"/>
          <w:szCs w:val="22"/>
          <w:lang w:val="en-US"/>
        </w:rPr>
        <w:t xml:space="preserve"> including long CP/GT</w:t>
      </w:r>
      <w:r w:rsidR="00BA39B7" w:rsidRPr="00602A7A">
        <w:rPr>
          <w:rFonts w:eastAsia="ＭＳ 明朝" w:hint="eastAsia"/>
          <w:sz w:val="22"/>
          <w:szCs w:val="22"/>
          <w:lang w:val="en-US"/>
        </w:rPr>
        <w:t xml:space="preserve"> for very large cell</w:t>
      </w:r>
      <w:r w:rsidR="00602A7A">
        <w:rPr>
          <w:rFonts w:eastAsia="ＭＳ 明朝" w:hint="eastAsia"/>
          <w:sz w:val="22"/>
          <w:szCs w:val="22"/>
          <w:lang w:val="en-US"/>
        </w:rPr>
        <w:t xml:space="preserve"> with large delay spread</w:t>
      </w:r>
      <w:r w:rsidR="00BA39B7" w:rsidRPr="00602A7A">
        <w:rPr>
          <w:rFonts w:eastAsia="ＭＳ 明朝" w:hint="eastAsia"/>
          <w:sz w:val="22"/>
          <w:szCs w:val="22"/>
          <w:lang w:val="en-US"/>
        </w:rPr>
        <w:t xml:space="preserve">. In such case, wide </w:t>
      </w:r>
      <w:r w:rsidR="003375B3">
        <w:rPr>
          <w:rFonts w:eastAsia="ＭＳ 明朝" w:hint="eastAsia"/>
          <w:sz w:val="22"/>
          <w:szCs w:val="22"/>
          <w:lang w:val="en-US"/>
        </w:rPr>
        <w:t>subcarrier</w:t>
      </w:r>
      <w:r w:rsidR="00BA39B7" w:rsidRPr="00602A7A">
        <w:rPr>
          <w:rFonts w:eastAsia="ＭＳ 明朝" w:hint="eastAsia"/>
          <w:sz w:val="22"/>
          <w:szCs w:val="22"/>
          <w:lang w:val="en-US"/>
        </w:rPr>
        <w:t xml:space="preserve"> spacing is not preferred since it causes large CP/GP overhead. Thus, we use </w:t>
      </w:r>
      <w:r w:rsidR="003375B3">
        <w:rPr>
          <w:rFonts w:eastAsia="ＭＳ 明朝" w:hint="eastAsia"/>
          <w:sz w:val="22"/>
          <w:szCs w:val="22"/>
          <w:lang w:val="en-US"/>
        </w:rPr>
        <w:t>subcarrier</w:t>
      </w:r>
      <w:r w:rsidR="00BA39B7" w:rsidRPr="00602A7A">
        <w:rPr>
          <w:rFonts w:eastAsia="ＭＳ 明朝" w:hint="eastAsia"/>
          <w:sz w:val="22"/>
          <w:szCs w:val="22"/>
          <w:lang w:val="en-US"/>
        </w:rPr>
        <w:t xml:space="preserve"> spacing of 1.25</w:t>
      </w:r>
      <w:r w:rsidR="00602A7A">
        <w:rPr>
          <w:rFonts w:eastAsia="ＭＳ 明朝" w:hint="eastAsia"/>
          <w:sz w:val="22"/>
          <w:szCs w:val="22"/>
          <w:lang w:val="en-US"/>
        </w:rPr>
        <w:t xml:space="preserve"> </w:t>
      </w:r>
      <w:r w:rsidR="00BA39B7" w:rsidRPr="00602A7A">
        <w:rPr>
          <w:rFonts w:eastAsia="ＭＳ 明朝" w:hint="eastAsia"/>
          <w:sz w:val="22"/>
          <w:szCs w:val="22"/>
          <w:lang w:val="en-US"/>
        </w:rPr>
        <w:t>kHz</w:t>
      </w:r>
      <w:r w:rsidR="00602A7A">
        <w:rPr>
          <w:rFonts w:eastAsia="ＭＳ 明朝" w:hint="eastAsia"/>
          <w:sz w:val="22"/>
          <w:szCs w:val="22"/>
          <w:lang w:val="en-US"/>
        </w:rPr>
        <w:t xml:space="preserve"> in some formats</w:t>
      </w:r>
      <w:r w:rsidR="00BA39B7" w:rsidRPr="00602A7A">
        <w:rPr>
          <w:rFonts w:eastAsia="ＭＳ 明朝" w:hint="eastAsia"/>
          <w:sz w:val="22"/>
          <w:szCs w:val="22"/>
          <w:lang w:val="en-US"/>
        </w:rPr>
        <w:t>.</w:t>
      </w:r>
      <w:r w:rsidR="0059794C" w:rsidRPr="00602A7A">
        <w:rPr>
          <w:rFonts w:eastAsia="ＭＳ 明朝" w:hint="eastAsia"/>
          <w:sz w:val="22"/>
          <w:szCs w:val="22"/>
          <w:lang w:val="en-US"/>
        </w:rPr>
        <w:t xml:space="preserve"> </w:t>
      </w:r>
      <w:r w:rsidR="00BA39B7" w:rsidRPr="00602A7A">
        <w:rPr>
          <w:rFonts w:eastAsia="ＭＳ 明朝" w:hint="eastAsia"/>
          <w:sz w:val="22"/>
          <w:szCs w:val="22"/>
          <w:lang w:val="en-US"/>
        </w:rPr>
        <w:t>NR format 5 can be used for LTE-NR coexistence case.</w:t>
      </w:r>
    </w:p>
    <w:p w:rsidR="00E3476F" w:rsidRPr="00602A7A" w:rsidRDefault="0017055C" w:rsidP="00602A7A">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The table II and III</w:t>
      </w:r>
      <w:r w:rsidR="00E3476F">
        <w:rPr>
          <w:rFonts w:eastAsia="ＭＳ 明朝" w:hint="eastAsia"/>
          <w:sz w:val="22"/>
          <w:szCs w:val="22"/>
          <w:lang w:val="en-US"/>
        </w:rPr>
        <w:t xml:space="preserve"> show the results of MCL of LTE PRACH preamble formats and NR PRACH preamble formats</w:t>
      </w:r>
      <w:r w:rsidR="00751BF6">
        <w:rPr>
          <w:rFonts w:eastAsia="ＭＳ 明朝" w:hint="eastAsia"/>
          <w:sz w:val="22"/>
          <w:szCs w:val="22"/>
          <w:lang w:val="en-US"/>
        </w:rPr>
        <w:t xml:space="preserve"> for below 6GHz bands</w:t>
      </w:r>
      <w:r w:rsidR="00E3476F">
        <w:rPr>
          <w:rFonts w:eastAsia="ＭＳ 明朝" w:hint="eastAsia"/>
          <w:sz w:val="22"/>
          <w:szCs w:val="22"/>
          <w:lang w:val="en-US"/>
        </w:rPr>
        <w:t xml:space="preserve"> based on required SNR derived by our simulation results</w:t>
      </w:r>
      <w:r w:rsidR="00AC0033">
        <w:rPr>
          <w:rFonts w:eastAsia="ＭＳ 明朝" w:hint="eastAsia"/>
          <w:sz w:val="22"/>
          <w:szCs w:val="22"/>
          <w:lang w:val="en-US"/>
        </w:rPr>
        <w:t xml:space="preserve"> in Annex</w:t>
      </w:r>
      <w:r w:rsidR="00E3476F">
        <w:rPr>
          <w:rFonts w:eastAsia="ＭＳ 明朝" w:hint="eastAsia"/>
          <w:sz w:val="22"/>
          <w:szCs w:val="22"/>
          <w:lang w:val="en-US"/>
        </w:rPr>
        <w:t>.</w:t>
      </w:r>
    </w:p>
    <w:p w:rsidR="00BA39B7" w:rsidRPr="00E3476F" w:rsidRDefault="00BA39B7" w:rsidP="00A92856">
      <w:pPr>
        <w:rPr>
          <w:sz w:val="22"/>
          <w:szCs w:val="22"/>
          <w:lang w:val="en-US"/>
        </w:rPr>
      </w:pPr>
    </w:p>
    <w:p w:rsidR="00751BF6" w:rsidRPr="00602A7A" w:rsidRDefault="00751BF6" w:rsidP="00751BF6">
      <w:pPr>
        <w:tabs>
          <w:tab w:val="left" w:pos="1114"/>
        </w:tabs>
        <w:jc w:val="center"/>
        <w:rPr>
          <w:sz w:val="22"/>
          <w:szCs w:val="22"/>
        </w:rPr>
      </w:pPr>
      <w:r w:rsidRPr="00602A7A">
        <w:rPr>
          <w:rFonts w:eastAsia="ＭＳ 明朝" w:hint="eastAsia"/>
          <w:sz w:val="22"/>
          <w:szCs w:val="22"/>
          <w:lang w:val="en-US"/>
        </w:rPr>
        <w:t>Table I</w:t>
      </w:r>
      <w:r>
        <w:rPr>
          <w:rFonts w:eastAsia="ＭＳ 明朝" w:hint="eastAsia"/>
          <w:sz w:val="22"/>
          <w:szCs w:val="22"/>
          <w:lang w:val="en-US"/>
        </w:rPr>
        <w:t>I</w:t>
      </w:r>
      <w:r w:rsidRPr="00602A7A">
        <w:rPr>
          <w:rFonts w:eastAsia="ＭＳ 明朝" w:hint="eastAsia"/>
          <w:sz w:val="22"/>
          <w:szCs w:val="22"/>
          <w:lang w:val="en-US"/>
        </w:rPr>
        <w:t xml:space="preserve"> </w:t>
      </w:r>
      <w:r w:rsidRPr="00602A7A">
        <w:rPr>
          <w:rFonts w:eastAsia="ＭＳ 明朝"/>
          <w:sz w:val="22"/>
          <w:szCs w:val="22"/>
          <w:lang w:val="en-US"/>
        </w:rPr>
        <w:t>–</w:t>
      </w:r>
      <w:r w:rsidRPr="00602A7A">
        <w:rPr>
          <w:rFonts w:eastAsia="ＭＳ 明朝" w:hint="eastAsia"/>
          <w:sz w:val="22"/>
          <w:szCs w:val="22"/>
          <w:lang w:val="en-US"/>
        </w:rPr>
        <w:t xml:space="preserve"> </w:t>
      </w:r>
      <w:r>
        <w:rPr>
          <w:rFonts w:eastAsia="ＭＳ 明朝" w:hint="eastAsia"/>
          <w:sz w:val="22"/>
          <w:szCs w:val="22"/>
          <w:lang w:val="en-US"/>
        </w:rPr>
        <w:t xml:space="preserve">MCL of LTE </w:t>
      </w:r>
      <w:r w:rsidRPr="00602A7A">
        <w:rPr>
          <w:rFonts w:eastAsia="ＭＳ 明朝" w:hint="eastAsia"/>
          <w:sz w:val="22"/>
          <w:szCs w:val="22"/>
          <w:lang w:val="en-US"/>
        </w:rPr>
        <w:t>PRACH preamble formats</w:t>
      </w:r>
    </w:p>
    <w:p w:rsidR="00751BF6" w:rsidRPr="00E37B2D" w:rsidRDefault="009C23A0" w:rsidP="005E7B0A">
      <w:pPr>
        <w:jc w:val="center"/>
        <w:rPr>
          <w:sz w:val="22"/>
          <w:szCs w:val="22"/>
        </w:rPr>
      </w:pPr>
      <w:r w:rsidRPr="009C23A0">
        <w:rPr>
          <w:noProof/>
          <w:lang w:val="en-US"/>
        </w:rPr>
        <w:drawing>
          <wp:inline distT="0" distB="0" distL="0" distR="0" wp14:anchorId="1B8D6FA6" wp14:editId="1C00FB9D">
            <wp:extent cx="4627729" cy="334080"/>
            <wp:effectExtent l="0" t="0" r="1905" b="889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7729" cy="334080"/>
                    </a:xfrm>
                    <a:prstGeom prst="rect">
                      <a:avLst/>
                    </a:prstGeom>
                    <a:noFill/>
                    <a:ln>
                      <a:noFill/>
                    </a:ln>
                  </pic:spPr>
                </pic:pic>
              </a:graphicData>
            </a:graphic>
          </wp:inline>
        </w:drawing>
      </w:r>
    </w:p>
    <w:p w:rsidR="005E7B0A" w:rsidRPr="003B6A8F" w:rsidRDefault="005E7B0A" w:rsidP="005E7B0A">
      <w:pPr>
        <w:tabs>
          <w:tab w:val="left" w:pos="815"/>
        </w:tabs>
        <w:ind w:left="100" w:hangingChars="50" w:hanging="100"/>
        <w:rPr>
          <w:sz w:val="21"/>
          <w:szCs w:val="22"/>
          <w:lang w:val="en-US"/>
        </w:rPr>
      </w:pPr>
      <w:r>
        <w:rPr>
          <w:rFonts w:hint="eastAsia"/>
          <w:i/>
          <w:sz w:val="20"/>
          <w:szCs w:val="22"/>
          <w:lang w:val="en-US"/>
        </w:rPr>
        <w:tab/>
      </w:r>
      <w:r>
        <w:rPr>
          <w:rFonts w:hint="eastAsia"/>
          <w:i/>
          <w:sz w:val="20"/>
          <w:szCs w:val="22"/>
          <w:lang w:val="en-US"/>
        </w:rPr>
        <w:tab/>
      </w:r>
      <w:r w:rsidRPr="003B6A8F">
        <w:rPr>
          <w:rFonts w:hint="eastAsia"/>
          <w:sz w:val="21"/>
          <w:szCs w:val="22"/>
          <w:lang w:val="en-US"/>
        </w:rPr>
        <w:tab/>
        <w:t xml:space="preserve">Note: Initial timing offset for </w:t>
      </w:r>
      <w:r>
        <w:rPr>
          <w:rFonts w:hint="eastAsia"/>
          <w:sz w:val="21"/>
          <w:szCs w:val="22"/>
          <w:lang w:val="en-US"/>
        </w:rPr>
        <w:t>LTE</w:t>
      </w:r>
      <w:r>
        <w:rPr>
          <w:sz w:val="21"/>
          <w:szCs w:val="22"/>
          <w:lang w:val="en-US"/>
        </w:rPr>
        <w:t xml:space="preserve"> format </w:t>
      </w:r>
      <w:r>
        <w:rPr>
          <w:rFonts w:hint="eastAsia"/>
          <w:sz w:val="21"/>
          <w:szCs w:val="22"/>
          <w:lang w:val="en-US"/>
        </w:rPr>
        <w:t>4</w:t>
      </w:r>
      <w:r w:rsidRPr="003B6A8F">
        <w:rPr>
          <w:rFonts w:hint="eastAsia"/>
          <w:sz w:val="21"/>
          <w:szCs w:val="22"/>
          <w:lang w:val="en-US"/>
        </w:rPr>
        <w:t xml:space="preserve"> is u</w:t>
      </w:r>
      <w:r>
        <w:rPr>
          <w:sz w:val="21"/>
          <w:szCs w:val="22"/>
          <w:lang w:val="en-US"/>
        </w:rPr>
        <w:t xml:space="preserve">niformly distributed [0, </w:t>
      </w:r>
      <w:r>
        <w:rPr>
          <w:rFonts w:hint="eastAsia"/>
          <w:sz w:val="21"/>
          <w:szCs w:val="22"/>
          <w:lang w:val="en-US"/>
        </w:rPr>
        <w:t>10</w:t>
      </w:r>
      <w:r w:rsidRPr="003B6A8F">
        <w:rPr>
          <w:rFonts w:hint="eastAsia"/>
          <w:sz w:val="21"/>
          <w:szCs w:val="22"/>
          <w:lang w:val="en-US"/>
        </w:rPr>
        <w:t>u</w:t>
      </w:r>
      <w:r w:rsidRPr="003B6A8F">
        <w:rPr>
          <w:sz w:val="21"/>
          <w:szCs w:val="22"/>
          <w:lang w:val="en-US"/>
        </w:rPr>
        <w:t>s]</w:t>
      </w:r>
    </w:p>
    <w:p w:rsidR="005E7B0A" w:rsidRPr="003B6A8F" w:rsidRDefault="005E7B0A" w:rsidP="005E7B0A">
      <w:pPr>
        <w:tabs>
          <w:tab w:val="left" w:pos="815"/>
        </w:tabs>
        <w:ind w:firstLineChars="50" w:firstLine="105"/>
        <w:rPr>
          <w:sz w:val="21"/>
          <w:szCs w:val="22"/>
          <w:lang w:val="en-US"/>
        </w:rPr>
      </w:pPr>
      <w:r w:rsidRPr="003B6A8F">
        <w:rPr>
          <w:rFonts w:hint="eastAsia"/>
          <w:sz w:val="21"/>
          <w:szCs w:val="22"/>
          <w:lang w:val="en-US"/>
        </w:rPr>
        <w:t xml:space="preserve">     </w:t>
      </w:r>
      <w:r w:rsidRPr="003B6A8F">
        <w:rPr>
          <w:rFonts w:hint="eastAsia"/>
          <w:sz w:val="21"/>
          <w:szCs w:val="22"/>
          <w:lang w:val="en-US"/>
        </w:rPr>
        <w:tab/>
      </w:r>
      <w:r w:rsidRPr="003B6A8F">
        <w:rPr>
          <w:rFonts w:hint="eastAsia"/>
          <w:sz w:val="21"/>
          <w:szCs w:val="22"/>
          <w:lang w:val="en-US"/>
        </w:rPr>
        <w:tab/>
        <w:t xml:space="preserve">    </w:t>
      </w:r>
      <w:r>
        <w:rPr>
          <w:rFonts w:hint="eastAsia"/>
          <w:sz w:val="21"/>
          <w:szCs w:val="22"/>
          <w:lang w:val="en-US"/>
        </w:rPr>
        <w:t xml:space="preserve"> </w:t>
      </w:r>
      <w:r w:rsidRPr="003B6A8F">
        <w:rPr>
          <w:rFonts w:hint="eastAsia"/>
          <w:sz w:val="21"/>
          <w:szCs w:val="22"/>
          <w:lang w:val="en-US"/>
        </w:rPr>
        <w:t xml:space="preserve">     Initial timing offset f</w:t>
      </w:r>
      <w:r w:rsidRPr="003B6A8F">
        <w:rPr>
          <w:sz w:val="21"/>
          <w:szCs w:val="22"/>
          <w:lang w:val="en-US"/>
        </w:rPr>
        <w:t>or other formats</w:t>
      </w:r>
      <w:r w:rsidRPr="003B6A8F">
        <w:rPr>
          <w:rFonts w:hint="eastAsia"/>
          <w:sz w:val="21"/>
          <w:szCs w:val="22"/>
          <w:lang w:val="en-US"/>
        </w:rPr>
        <w:t xml:space="preserve"> is u</w:t>
      </w:r>
      <w:r>
        <w:rPr>
          <w:sz w:val="21"/>
          <w:szCs w:val="22"/>
          <w:lang w:val="en-US"/>
        </w:rPr>
        <w:t xml:space="preserve">niformly distributed [0, </w:t>
      </w:r>
      <w:r>
        <w:rPr>
          <w:rFonts w:hint="eastAsia"/>
          <w:sz w:val="21"/>
          <w:szCs w:val="22"/>
          <w:lang w:val="en-US"/>
        </w:rPr>
        <w:t>100</w:t>
      </w:r>
      <w:r w:rsidRPr="003B6A8F">
        <w:rPr>
          <w:rFonts w:hint="eastAsia"/>
          <w:sz w:val="21"/>
          <w:szCs w:val="22"/>
          <w:lang w:val="en-US"/>
        </w:rPr>
        <w:t>u</w:t>
      </w:r>
      <w:r w:rsidRPr="003B6A8F">
        <w:rPr>
          <w:sz w:val="21"/>
          <w:szCs w:val="22"/>
          <w:lang w:val="en-US"/>
        </w:rPr>
        <w:t>s]</w:t>
      </w:r>
      <w:r w:rsidRPr="003B6A8F">
        <w:rPr>
          <w:rFonts w:hint="eastAsia"/>
          <w:sz w:val="21"/>
          <w:szCs w:val="22"/>
          <w:lang w:val="en-US"/>
        </w:rPr>
        <w:t>.</w:t>
      </w:r>
    </w:p>
    <w:p w:rsidR="00751BF6" w:rsidRPr="005E7B0A" w:rsidRDefault="00751BF6" w:rsidP="00751BF6">
      <w:pPr>
        <w:rPr>
          <w:sz w:val="22"/>
          <w:szCs w:val="22"/>
          <w:lang w:val="en-US"/>
        </w:rPr>
      </w:pPr>
    </w:p>
    <w:p w:rsidR="00751BF6" w:rsidRPr="00602A7A" w:rsidRDefault="00751BF6" w:rsidP="00751BF6">
      <w:pPr>
        <w:tabs>
          <w:tab w:val="left" w:pos="1114"/>
        </w:tabs>
        <w:jc w:val="center"/>
        <w:rPr>
          <w:sz w:val="22"/>
          <w:szCs w:val="22"/>
        </w:rPr>
      </w:pPr>
      <w:r w:rsidRPr="00602A7A">
        <w:rPr>
          <w:rFonts w:eastAsia="ＭＳ 明朝" w:hint="eastAsia"/>
          <w:sz w:val="22"/>
          <w:szCs w:val="22"/>
          <w:lang w:val="en-US"/>
        </w:rPr>
        <w:t>Table I</w:t>
      </w:r>
      <w:r>
        <w:rPr>
          <w:rFonts w:eastAsia="ＭＳ 明朝" w:hint="eastAsia"/>
          <w:sz w:val="22"/>
          <w:szCs w:val="22"/>
          <w:lang w:val="en-US"/>
        </w:rPr>
        <w:t>II</w:t>
      </w:r>
      <w:r w:rsidRPr="00602A7A">
        <w:rPr>
          <w:rFonts w:eastAsia="ＭＳ 明朝" w:hint="eastAsia"/>
          <w:sz w:val="22"/>
          <w:szCs w:val="22"/>
          <w:lang w:val="en-US"/>
        </w:rPr>
        <w:t xml:space="preserve"> </w:t>
      </w:r>
      <w:r w:rsidRPr="00602A7A">
        <w:rPr>
          <w:rFonts w:eastAsia="ＭＳ 明朝"/>
          <w:sz w:val="22"/>
          <w:szCs w:val="22"/>
          <w:lang w:val="en-US"/>
        </w:rPr>
        <w:t>–</w:t>
      </w:r>
      <w:r w:rsidRPr="00602A7A">
        <w:rPr>
          <w:rFonts w:eastAsia="ＭＳ 明朝" w:hint="eastAsia"/>
          <w:sz w:val="22"/>
          <w:szCs w:val="22"/>
          <w:lang w:val="en-US"/>
        </w:rPr>
        <w:t xml:space="preserve"> </w:t>
      </w:r>
      <w:r>
        <w:rPr>
          <w:rFonts w:eastAsia="ＭＳ 明朝" w:hint="eastAsia"/>
          <w:sz w:val="22"/>
          <w:szCs w:val="22"/>
          <w:lang w:val="en-US"/>
        </w:rPr>
        <w:t xml:space="preserve">MCL of NR </w:t>
      </w:r>
      <w:r w:rsidRPr="00602A7A">
        <w:rPr>
          <w:rFonts w:eastAsia="ＭＳ 明朝" w:hint="eastAsia"/>
          <w:sz w:val="22"/>
          <w:szCs w:val="22"/>
          <w:lang w:val="en-US"/>
        </w:rPr>
        <w:t>PRACH preamble formats for below 6 GHz bands</w:t>
      </w:r>
    </w:p>
    <w:p w:rsidR="00384B61" w:rsidRDefault="009C23A0" w:rsidP="005E7B0A">
      <w:pPr>
        <w:jc w:val="center"/>
        <w:rPr>
          <w:sz w:val="22"/>
          <w:szCs w:val="22"/>
        </w:rPr>
      </w:pPr>
      <w:r w:rsidRPr="009C23A0">
        <w:rPr>
          <w:noProof/>
          <w:lang w:val="en-US"/>
        </w:rPr>
        <w:drawing>
          <wp:inline distT="0" distB="0" distL="0" distR="0" wp14:anchorId="6CC17460" wp14:editId="549A6582">
            <wp:extent cx="5552278" cy="334080"/>
            <wp:effectExtent l="0" t="0" r="0" b="889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2278" cy="334080"/>
                    </a:xfrm>
                    <a:prstGeom prst="rect">
                      <a:avLst/>
                    </a:prstGeom>
                    <a:noFill/>
                    <a:ln>
                      <a:noFill/>
                    </a:ln>
                  </pic:spPr>
                </pic:pic>
              </a:graphicData>
            </a:graphic>
          </wp:inline>
        </w:drawing>
      </w:r>
    </w:p>
    <w:p w:rsidR="005E7B0A" w:rsidRPr="003B6A8F" w:rsidRDefault="005E7B0A" w:rsidP="005E7B0A">
      <w:pPr>
        <w:tabs>
          <w:tab w:val="left" w:pos="815"/>
        </w:tabs>
        <w:ind w:left="100" w:hangingChars="50" w:hanging="100"/>
        <w:rPr>
          <w:sz w:val="21"/>
          <w:szCs w:val="22"/>
          <w:lang w:val="en-US"/>
        </w:rPr>
      </w:pPr>
      <w:r>
        <w:rPr>
          <w:rFonts w:hint="eastAsia"/>
          <w:i/>
          <w:sz w:val="20"/>
          <w:szCs w:val="22"/>
          <w:lang w:val="en-US"/>
        </w:rPr>
        <w:tab/>
      </w:r>
      <w:r>
        <w:rPr>
          <w:rFonts w:hint="eastAsia"/>
          <w:i/>
          <w:sz w:val="20"/>
          <w:szCs w:val="22"/>
          <w:lang w:val="en-US"/>
        </w:rPr>
        <w:tab/>
      </w:r>
      <w:r w:rsidRPr="003B6A8F">
        <w:rPr>
          <w:rFonts w:hint="eastAsia"/>
          <w:sz w:val="21"/>
          <w:szCs w:val="22"/>
          <w:lang w:val="en-US"/>
        </w:rPr>
        <w:tab/>
        <w:t xml:space="preserve">Note: Initial timing offset for </w:t>
      </w:r>
      <w:r w:rsidRPr="003B6A8F">
        <w:rPr>
          <w:sz w:val="21"/>
          <w:szCs w:val="22"/>
          <w:lang w:val="en-US"/>
        </w:rPr>
        <w:t>NR format 1</w:t>
      </w:r>
      <w:r w:rsidRPr="003B6A8F">
        <w:rPr>
          <w:rFonts w:hint="eastAsia"/>
          <w:sz w:val="21"/>
          <w:szCs w:val="22"/>
          <w:lang w:val="en-US"/>
        </w:rPr>
        <w:t xml:space="preserve"> is u</w:t>
      </w:r>
      <w:r>
        <w:rPr>
          <w:sz w:val="21"/>
          <w:szCs w:val="22"/>
          <w:lang w:val="en-US"/>
        </w:rPr>
        <w:t xml:space="preserve">niformly distributed [0, </w:t>
      </w:r>
      <w:r>
        <w:rPr>
          <w:rFonts w:hint="eastAsia"/>
          <w:sz w:val="21"/>
          <w:szCs w:val="22"/>
          <w:lang w:val="en-US"/>
        </w:rPr>
        <w:t>10</w:t>
      </w:r>
      <w:r w:rsidRPr="003B6A8F">
        <w:rPr>
          <w:rFonts w:hint="eastAsia"/>
          <w:sz w:val="21"/>
          <w:szCs w:val="22"/>
          <w:lang w:val="en-US"/>
        </w:rPr>
        <w:t>u</w:t>
      </w:r>
      <w:r w:rsidRPr="003B6A8F">
        <w:rPr>
          <w:sz w:val="21"/>
          <w:szCs w:val="22"/>
          <w:lang w:val="en-US"/>
        </w:rPr>
        <w:t>s]</w:t>
      </w:r>
    </w:p>
    <w:p w:rsidR="005E7B0A" w:rsidRPr="003B6A8F" w:rsidRDefault="005E7B0A" w:rsidP="005E7B0A">
      <w:pPr>
        <w:tabs>
          <w:tab w:val="left" w:pos="815"/>
        </w:tabs>
        <w:ind w:firstLineChars="50" w:firstLine="105"/>
        <w:rPr>
          <w:sz w:val="21"/>
          <w:szCs w:val="22"/>
          <w:lang w:val="en-US"/>
        </w:rPr>
      </w:pPr>
      <w:r w:rsidRPr="003B6A8F">
        <w:rPr>
          <w:rFonts w:hint="eastAsia"/>
          <w:sz w:val="21"/>
          <w:szCs w:val="22"/>
          <w:lang w:val="en-US"/>
        </w:rPr>
        <w:t xml:space="preserve">     </w:t>
      </w:r>
      <w:r w:rsidRPr="003B6A8F">
        <w:rPr>
          <w:rFonts w:hint="eastAsia"/>
          <w:sz w:val="21"/>
          <w:szCs w:val="22"/>
          <w:lang w:val="en-US"/>
        </w:rPr>
        <w:tab/>
      </w:r>
      <w:r w:rsidRPr="003B6A8F">
        <w:rPr>
          <w:rFonts w:hint="eastAsia"/>
          <w:sz w:val="21"/>
          <w:szCs w:val="22"/>
          <w:lang w:val="en-US"/>
        </w:rPr>
        <w:tab/>
        <w:t xml:space="preserve">    </w:t>
      </w:r>
      <w:r>
        <w:rPr>
          <w:rFonts w:hint="eastAsia"/>
          <w:sz w:val="21"/>
          <w:szCs w:val="22"/>
          <w:lang w:val="en-US"/>
        </w:rPr>
        <w:t xml:space="preserve"> </w:t>
      </w:r>
      <w:r w:rsidRPr="003B6A8F">
        <w:rPr>
          <w:rFonts w:hint="eastAsia"/>
          <w:sz w:val="21"/>
          <w:szCs w:val="22"/>
          <w:lang w:val="en-US"/>
        </w:rPr>
        <w:t xml:space="preserve">     Initial timing offset f</w:t>
      </w:r>
      <w:r w:rsidRPr="003B6A8F">
        <w:rPr>
          <w:sz w:val="21"/>
          <w:szCs w:val="22"/>
          <w:lang w:val="en-US"/>
        </w:rPr>
        <w:t>or other formats</w:t>
      </w:r>
      <w:r w:rsidRPr="003B6A8F">
        <w:rPr>
          <w:rFonts w:hint="eastAsia"/>
          <w:sz w:val="21"/>
          <w:szCs w:val="22"/>
          <w:lang w:val="en-US"/>
        </w:rPr>
        <w:t xml:space="preserve"> is u</w:t>
      </w:r>
      <w:r>
        <w:rPr>
          <w:sz w:val="21"/>
          <w:szCs w:val="22"/>
          <w:lang w:val="en-US"/>
        </w:rPr>
        <w:t xml:space="preserve">niformly distributed [0, </w:t>
      </w:r>
      <w:r>
        <w:rPr>
          <w:rFonts w:hint="eastAsia"/>
          <w:sz w:val="21"/>
          <w:szCs w:val="22"/>
          <w:lang w:val="en-US"/>
        </w:rPr>
        <w:t>100</w:t>
      </w:r>
      <w:r w:rsidRPr="003B6A8F">
        <w:rPr>
          <w:rFonts w:hint="eastAsia"/>
          <w:sz w:val="21"/>
          <w:szCs w:val="22"/>
          <w:lang w:val="en-US"/>
        </w:rPr>
        <w:t>u</w:t>
      </w:r>
      <w:r w:rsidRPr="003B6A8F">
        <w:rPr>
          <w:sz w:val="21"/>
          <w:szCs w:val="22"/>
          <w:lang w:val="en-US"/>
        </w:rPr>
        <w:t>s]</w:t>
      </w:r>
      <w:r w:rsidRPr="003B6A8F">
        <w:rPr>
          <w:rFonts w:hint="eastAsia"/>
          <w:sz w:val="21"/>
          <w:szCs w:val="22"/>
          <w:lang w:val="en-US"/>
        </w:rPr>
        <w:t>.</w:t>
      </w:r>
    </w:p>
    <w:p w:rsidR="00410DA8" w:rsidRPr="00751BF6" w:rsidRDefault="00410DA8" w:rsidP="00384B61">
      <w:pPr>
        <w:rPr>
          <w:sz w:val="22"/>
          <w:szCs w:val="22"/>
        </w:rPr>
      </w:pPr>
    </w:p>
    <w:p w:rsidR="00751BF6" w:rsidRDefault="00751BF6" w:rsidP="00751BF6">
      <w:pPr>
        <w:rPr>
          <w:sz w:val="22"/>
          <w:szCs w:val="22"/>
          <w:lang w:val="en-US"/>
        </w:rPr>
      </w:pPr>
      <w:r>
        <w:rPr>
          <w:rFonts w:hint="eastAsia"/>
          <w:sz w:val="22"/>
          <w:szCs w:val="22"/>
          <w:lang w:val="en-US"/>
        </w:rPr>
        <w:t xml:space="preserve">We can consider MCL on NR preamble formats compared with MCL on LTE </w:t>
      </w:r>
      <w:r>
        <w:rPr>
          <w:sz w:val="22"/>
          <w:szCs w:val="22"/>
          <w:lang w:val="en-US"/>
        </w:rPr>
        <w:t>preamble</w:t>
      </w:r>
      <w:r>
        <w:rPr>
          <w:rFonts w:hint="eastAsia"/>
          <w:sz w:val="22"/>
          <w:szCs w:val="22"/>
          <w:lang w:val="en-US"/>
        </w:rPr>
        <w:t xml:space="preserve"> formats for each use cases. For instance, MCL of LTE format 0, i.e. typical preamble format for macro cell, is 140dB, MCL of LTE format 2, i.e. preamble format with the maximum MCL, is 142dB and MCL of LTE format 4, i.e. preamble format for small cell, is 134dB</w:t>
      </w:r>
      <w:r w:rsidRPr="00A43815">
        <w:rPr>
          <w:rFonts w:hint="eastAsia"/>
          <w:sz w:val="22"/>
          <w:szCs w:val="22"/>
          <w:lang w:val="en-US"/>
        </w:rPr>
        <w:t xml:space="preserve"> </w:t>
      </w:r>
      <w:r>
        <w:rPr>
          <w:rFonts w:hint="eastAsia"/>
          <w:sz w:val="22"/>
          <w:szCs w:val="22"/>
          <w:lang w:val="en-US"/>
        </w:rPr>
        <w:t>as table II shows.</w:t>
      </w:r>
    </w:p>
    <w:p w:rsidR="003231A8" w:rsidRDefault="00E3476F" w:rsidP="003231A8">
      <w:pPr>
        <w:ind w:firstLineChars="50" w:firstLine="110"/>
        <w:rPr>
          <w:sz w:val="22"/>
          <w:szCs w:val="22"/>
          <w:lang w:val="en-US"/>
        </w:rPr>
      </w:pPr>
      <w:r>
        <w:rPr>
          <w:rFonts w:hint="eastAsia"/>
          <w:sz w:val="22"/>
          <w:szCs w:val="22"/>
          <w:lang w:val="en-US"/>
        </w:rPr>
        <w:t xml:space="preserve">In terms of MCL, </w:t>
      </w:r>
      <w:r w:rsidR="000133F0">
        <w:rPr>
          <w:rFonts w:hint="eastAsia"/>
          <w:sz w:val="22"/>
          <w:szCs w:val="22"/>
          <w:lang w:val="en-US"/>
        </w:rPr>
        <w:t xml:space="preserve">our proposed NR PRACH preamble formats target to support maximum MCL which is same level MCL of LTE PRACH preamble format 2 </w:t>
      </w:r>
      <w:r w:rsidR="002D20F0">
        <w:rPr>
          <w:rFonts w:hint="eastAsia"/>
          <w:sz w:val="22"/>
          <w:szCs w:val="22"/>
          <w:lang w:val="en-US"/>
        </w:rPr>
        <w:t xml:space="preserve">e.g., for large loss cases, and also target to support more variety of MCL compared with that in LTE PRACH </w:t>
      </w:r>
      <w:r w:rsidR="002D20F0">
        <w:rPr>
          <w:sz w:val="22"/>
          <w:szCs w:val="22"/>
          <w:lang w:val="en-US"/>
        </w:rPr>
        <w:t>preamble</w:t>
      </w:r>
      <w:r w:rsidR="002D20F0">
        <w:rPr>
          <w:rFonts w:hint="eastAsia"/>
          <w:sz w:val="22"/>
          <w:szCs w:val="22"/>
          <w:lang w:val="en-US"/>
        </w:rPr>
        <w:t xml:space="preserve"> formats for various use-cases in NR</w:t>
      </w:r>
      <w:r>
        <w:rPr>
          <w:rFonts w:hint="eastAsia"/>
          <w:sz w:val="22"/>
          <w:szCs w:val="22"/>
          <w:lang w:val="en-US"/>
        </w:rPr>
        <w:t>.</w:t>
      </w:r>
    </w:p>
    <w:p w:rsidR="00384B61" w:rsidRPr="00384B61" w:rsidRDefault="002D20F0" w:rsidP="003231A8">
      <w:pPr>
        <w:ind w:firstLineChars="50" w:firstLine="110"/>
        <w:rPr>
          <w:sz w:val="22"/>
          <w:szCs w:val="22"/>
          <w:lang w:val="en-US"/>
        </w:rPr>
      </w:pPr>
      <w:r>
        <w:rPr>
          <w:rFonts w:hint="eastAsia"/>
          <w:sz w:val="22"/>
          <w:szCs w:val="22"/>
          <w:lang w:val="en-US"/>
        </w:rPr>
        <w:t xml:space="preserve">For example, </w:t>
      </w:r>
      <w:r w:rsidR="002E59B9">
        <w:rPr>
          <w:rFonts w:hint="eastAsia"/>
          <w:sz w:val="22"/>
          <w:szCs w:val="22"/>
          <w:lang w:val="en-US"/>
        </w:rPr>
        <w:t xml:space="preserve">NR format 0 for macro cell has a little lower MCL of 138dB than that of LTE, but </w:t>
      </w:r>
      <w:r w:rsidR="00751BF6">
        <w:rPr>
          <w:rFonts w:hint="eastAsia"/>
          <w:sz w:val="22"/>
          <w:szCs w:val="22"/>
          <w:lang w:val="en-US"/>
        </w:rPr>
        <w:t xml:space="preserve">we can apply NR format 5 in case NR cell cover the same coverage with LTE cell, e.g. LTE refarming. NR format 1 for small cell is more specific </w:t>
      </w:r>
      <w:r w:rsidR="007A652E">
        <w:rPr>
          <w:rFonts w:hint="eastAsia"/>
          <w:sz w:val="22"/>
          <w:szCs w:val="22"/>
          <w:lang w:val="en-US"/>
        </w:rPr>
        <w:t xml:space="preserve">for small cell and short preamble length </w:t>
      </w:r>
      <w:r w:rsidR="00751BF6">
        <w:rPr>
          <w:rFonts w:hint="eastAsia"/>
          <w:sz w:val="22"/>
          <w:szCs w:val="22"/>
          <w:lang w:val="en-US"/>
        </w:rPr>
        <w:t>considering variety of slot/symbol length for data/control</w:t>
      </w:r>
      <w:r w:rsidR="007A652E">
        <w:rPr>
          <w:rFonts w:hint="eastAsia"/>
          <w:sz w:val="22"/>
          <w:szCs w:val="22"/>
          <w:lang w:val="en-US"/>
        </w:rPr>
        <w:t xml:space="preserve"> instead of loss of MCL</w:t>
      </w:r>
      <w:r w:rsidR="00751BF6">
        <w:rPr>
          <w:rFonts w:hint="eastAsia"/>
          <w:sz w:val="22"/>
          <w:szCs w:val="22"/>
          <w:lang w:val="en-US"/>
        </w:rPr>
        <w:t>.</w:t>
      </w:r>
    </w:p>
    <w:p w:rsidR="00A43815" w:rsidRPr="00A43815" w:rsidRDefault="00A43815" w:rsidP="00A92856">
      <w:pPr>
        <w:rPr>
          <w:sz w:val="22"/>
          <w:szCs w:val="22"/>
          <w:lang w:val="en-US"/>
        </w:rPr>
      </w:pPr>
    </w:p>
    <w:p w:rsidR="00A92856" w:rsidRPr="00602A7A" w:rsidRDefault="00A92856" w:rsidP="00AC4FD6">
      <w:pPr>
        <w:numPr>
          <w:ilvl w:val="0"/>
          <w:numId w:val="33"/>
        </w:numPr>
        <w:spacing w:afterLines="50" w:after="120"/>
        <w:jc w:val="both"/>
        <w:rPr>
          <w:rFonts w:eastAsia="Arial Unicode MS" w:cs="Arial"/>
          <w:kern w:val="2"/>
          <w:sz w:val="22"/>
          <w:szCs w:val="22"/>
        </w:rPr>
      </w:pPr>
      <w:r w:rsidRPr="00602A7A">
        <w:rPr>
          <w:rFonts w:eastAsia="Arial Unicode MS" w:cs="Arial" w:hint="eastAsia"/>
          <w:kern w:val="2"/>
          <w:sz w:val="22"/>
          <w:szCs w:val="22"/>
        </w:rPr>
        <w:t>Above 6GHz bands</w:t>
      </w:r>
    </w:p>
    <w:p w:rsidR="00A92856" w:rsidRPr="00602A7A" w:rsidRDefault="00A92856" w:rsidP="00A92856">
      <w:pPr>
        <w:jc w:val="center"/>
        <w:rPr>
          <w:rFonts w:eastAsia="ＭＳ 明朝"/>
          <w:sz w:val="22"/>
          <w:szCs w:val="22"/>
          <w:lang w:val="en-US"/>
        </w:rPr>
      </w:pPr>
      <w:r w:rsidRPr="00602A7A">
        <w:rPr>
          <w:rFonts w:eastAsia="ＭＳ 明朝" w:hint="eastAsia"/>
          <w:sz w:val="22"/>
          <w:szCs w:val="22"/>
          <w:lang w:val="en-US"/>
        </w:rPr>
        <w:t>Table</w:t>
      </w:r>
      <w:r w:rsidR="00E37B2D">
        <w:rPr>
          <w:rFonts w:eastAsia="ＭＳ 明朝" w:hint="eastAsia"/>
          <w:sz w:val="22"/>
          <w:szCs w:val="22"/>
          <w:lang w:val="en-US"/>
        </w:rPr>
        <w:t xml:space="preserve"> IV</w:t>
      </w:r>
      <w:r w:rsidRPr="00602A7A">
        <w:rPr>
          <w:rFonts w:eastAsia="ＭＳ 明朝" w:hint="eastAsia"/>
          <w:sz w:val="22"/>
          <w:szCs w:val="22"/>
          <w:lang w:val="en-US"/>
        </w:rPr>
        <w:t xml:space="preserve"> </w:t>
      </w:r>
      <w:r w:rsidRPr="00602A7A">
        <w:rPr>
          <w:rFonts w:eastAsia="ＭＳ 明朝"/>
          <w:sz w:val="22"/>
          <w:szCs w:val="22"/>
          <w:lang w:val="en-US"/>
        </w:rPr>
        <w:t>–</w:t>
      </w:r>
      <w:r w:rsidRPr="00602A7A">
        <w:rPr>
          <w:rFonts w:eastAsia="ＭＳ 明朝" w:hint="eastAsia"/>
          <w:sz w:val="22"/>
          <w:szCs w:val="22"/>
          <w:lang w:val="en-US"/>
        </w:rPr>
        <w:t xml:space="preserve"> </w:t>
      </w:r>
      <w:r w:rsidR="00E37B2D">
        <w:rPr>
          <w:rFonts w:eastAsia="ＭＳ 明朝" w:hint="eastAsia"/>
          <w:sz w:val="22"/>
          <w:szCs w:val="22"/>
          <w:lang w:val="en-US"/>
        </w:rPr>
        <w:t xml:space="preserve">NR </w:t>
      </w:r>
      <w:r w:rsidRPr="00602A7A">
        <w:rPr>
          <w:rFonts w:eastAsia="ＭＳ 明朝" w:hint="eastAsia"/>
          <w:sz w:val="22"/>
          <w:szCs w:val="22"/>
          <w:lang w:val="en-US"/>
        </w:rPr>
        <w:t>PRACH preamble formats for above 6 GHz bands</w:t>
      </w:r>
    </w:p>
    <w:p w:rsidR="00A92856" w:rsidRPr="00602A7A" w:rsidRDefault="00D253AD" w:rsidP="0024629E">
      <w:pPr>
        <w:jc w:val="center"/>
        <w:rPr>
          <w:sz w:val="22"/>
          <w:szCs w:val="22"/>
        </w:rPr>
      </w:pPr>
      <w:r w:rsidRPr="00D253AD">
        <w:rPr>
          <w:noProof/>
          <w:lang w:val="en-US"/>
        </w:rPr>
        <w:drawing>
          <wp:inline distT="0" distB="0" distL="0" distR="0" wp14:anchorId="666CF7BE" wp14:editId="7D691A99">
            <wp:extent cx="6245524" cy="1050883"/>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2099" cy="1051989"/>
                    </a:xfrm>
                    <a:prstGeom prst="rect">
                      <a:avLst/>
                    </a:prstGeom>
                    <a:noFill/>
                    <a:ln>
                      <a:noFill/>
                    </a:ln>
                  </pic:spPr>
                </pic:pic>
              </a:graphicData>
            </a:graphic>
          </wp:inline>
        </w:drawing>
      </w:r>
      <w:r w:rsidRPr="00D253AD" w:rsidDel="00D253AD">
        <w:rPr>
          <w:rFonts w:hint="eastAsia"/>
        </w:rPr>
        <w:t xml:space="preserve"> </w:t>
      </w:r>
    </w:p>
    <w:p w:rsidR="00224F5E" w:rsidRPr="00602A7A" w:rsidRDefault="00224F5E" w:rsidP="00AC4FD6">
      <w:pPr>
        <w:rPr>
          <w:rFonts w:eastAsia="ＭＳ 明朝"/>
          <w:sz w:val="22"/>
          <w:szCs w:val="22"/>
          <w:lang w:val="en-US"/>
        </w:rPr>
      </w:pPr>
    </w:p>
    <w:p w:rsidR="00BE135C" w:rsidRDefault="00BA39B7" w:rsidP="009758AD">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lastRenderedPageBreak/>
        <w:t xml:space="preserve"> </w:t>
      </w:r>
      <w:r w:rsidR="0031621A" w:rsidRPr="00602A7A">
        <w:rPr>
          <w:rFonts w:eastAsia="ＭＳ 明朝" w:hint="eastAsia"/>
          <w:sz w:val="22"/>
          <w:szCs w:val="22"/>
          <w:lang w:val="en-US"/>
        </w:rPr>
        <w:t>For above 6</w:t>
      </w:r>
      <w:r w:rsidR="00602A7A">
        <w:rPr>
          <w:rFonts w:eastAsia="ＭＳ 明朝" w:hint="eastAsia"/>
          <w:sz w:val="22"/>
          <w:szCs w:val="22"/>
          <w:lang w:val="en-US"/>
        </w:rPr>
        <w:t xml:space="preserve"> </w:t>
      </w:r>
      <w:r w:rsidR="0031621A" w:rsidRPr="00602A7A">
        <w:rPr>
          <w:rFonts w:eastAsia="ＭＳ 明朝" w:hint="eastAsia"/>
          <w:sz w:val="22"/>
          <w:szCs w:val="22"/>
          <w:lang w:val="en-US"/>
        </w:rPr>
        <w:t xml:space="preserve">GHz band, base </w:t>
      </w:r>
      <w:r w:rsidR="003375B3">
        <w:rPr>
          <w:rFonts w:eastAsia="ＭＳ 明朝" w:hint="eastAsia"/>
          <w:sz w:val="22"/>
          <w:szCs w:val="22"/>
          <w:lang w:val="en-US"/>
        </w:rPr>
        <w:t>subcarrier</w:t>
      </w:r>
      <w:r w:rsidR="0031621A" w:rsidRPr="00602A7A">
        <w:rPr>
          <w:rFonts w:eastAsia="ＭＳ 明朝" w:hint="eastAsia"/>
          <w:sz w:val="22"/>
          <w:szCs w:val="22"/>
          <w:lang w:val="en-US"/>
        </w:rPr>
        <w:t xml:space="preserve"> spacing is 60</w:t>
      </w:r>
      <w:r w:rsidR="00602A7A">
        <w:rPr>
          <w:rFonts w:eastAsia="ＭＳ 明朝" w:hint="eastAsia"/>
          <w:sz w:val="22"/>
          <w:szCs w:val="22"/>
          <w:lang w:val="en-US"/>
        </w:rPr>
        <w:t xml:space="preserve"> </w:t>
      </w:r>
      <w:r w:rsidR="0031621A" w:rsidRPr="00602A7A">
        <w:rPr>
          <w:rFonts w:eastAsia="ＭＳ 明朝" w:hint="eastAsia"/>
          <w:sz w:val="22"/>
          <w:szCs w:val="22"/>
          <w:lang w:val="en-US"/>
        </w:rPr>
        <w:t>kHz or 120</w:t>
      </w:r>
      <w:r w:rsidR="00602A7A">
        <w:rPr>
          <w:rFonts w:eastAsia="ＭＳ 明朝" w:hint="eastAsia"/>
          <w:sz w:val="22"/>
          <w:szCs w:val="22"/>
          <w:lang w:val="en-US"/>
        </w:rPr>
        <w:t xml:space="preserve"> </w:t>
      </w:r>
      <w:r w:rsidR="0031621A" w:rsidRPr="00602A7A">
        <w:rPr>
          <w:rFonts w:eastAsia="ＭＳ 明朝" w:hint="eastAsia"/>
          <w:sz w:val="22"/>
          <w:szCs w:val="22"/>
          <w:lang w:val="en-US"/>
        </w:rPr>
        <w:t xml:space="preserve">kHz. </w:t>
      </w:r>
      <w:r w:rsidR="00602A7A" w:rsidRPr="00602A7A">
        <w:rPr>
          <w:rFonts w:eastAsia="ＭＳ 明朝" w:hint="eastAsia"/>
          <w:sz w:val="22"/>
          <w:szCs w:val="22"/>
          <w:lang w:val="en-US"/>
        </w:rPr>
        <w:t xml:space="preserve"> </w:t>
      </w:r>
      <w:r w:rsidR="009758AD" w:rsidRPr="00D253AD">
        <w:rPr>
          <w:rFonts w:eastAsia="ＭＳ 明朝" w:hint="eastAsia"/>
          <w:sz w:val="22"/>
          <w:szCs w:val="22"/>
          <w:lang w:val="en-US"/>
        </w:rPr>
        <w:t>Since</w:t>
      </w:r>
      <w:r w:rsidR="00602A7A" w:rsidRPr="00D253AD">
        <w:rPr>
          <w:rFonts w:eastAsia="ＭＳ 明朝" w:hint="eastAsia"/>
          <w:sz w:val="22"/>
          <w:szCs w:val="22"/>
          <w:lang w:val="en-US"/>
        </w:rPr>
        <w:t xml:space="preserve"> long PRACH format prevents any DL transmission including DL control channel during RACH resource</w:t>
      </w:r>
      <w:r w:rsidR="009758AD" w:rsidRPr="00D253AD">
        <w:rPr>
          <w:rFonts w:eastAsia="ＭＳ 明朝" w:hint="eastAsia"/>
          <w:sz w:val="22"/>
          <w:szCs w:val="22"/>
          <w:lang w:val="en-US"/>
        </w:rPr>
        <w:t xml:space="preserve">, such wide </w:t>
      </w:r>
      <w:r w:rsidR="003375B3">
        <w:rPr>
          <w:rFonts w:eastAsia="ＭＳ 明朝" w:hint="eastAsia"/>
          <w:sz w:val="22"/>
          <w:szCs w:val="22"/>
          <w:lang w:val="en-US"/>
        </w:rPr>
        <w:t>subcarrier</w:t>
      </w:r>
      <w:r w:rsidR="009758AD" w:rsidRPr="00D253AD">
        <w:rPr>
          <w:rFonts w:eastAsia="ＭＳ 明朝" w:hint="eastAsia"/>
          <w:sz w:val="22"/>
          <w:szCs w:val="22"/>
          <w:lang w:val="en-US"/>
        </w:rPr>
        <w:t xml:space="preserve"> spacing even for PRACH would be beneficial</w:t>
      </w:r>
      <w:r w:rsidR="00BE135C" w:rsidRPr="00D253AD">
        <w:rPr>
          <w:rFonts w:eastAsia="ＭＳ 明朝" w:hint="eastAsia"/>
          <w:sz w:val="22"/>
          <w:szCs w:val="22"/>
          <w:lang w:val="en-US"/>
        </w:rPr>
        <w:t>.</w:t>
      </w:r>
      <w:r w:rsidR="00F521C5">
        <w:rPr>
          <w:rFonts w:eastAsia="ＭＳ 明朝" w:hint="eastAsia"/>
          <w:sz w:val="22"/>
          <w:szCs w:val="22"/>
          <w:lang w:val="en-US"/>
        </w:rPr>
        <w:t xml:space="preserve"> Furthermore, usage for UL data of the other UEs would be limited depending on TRxP Rx beam direction. </w:t>
      </w:r>
      <w:r w:rsidR="00BE135C" w:rsidRPr="00602A7A">
        <w:rPr>
          <w:rFonts w:eastAsia="ＭＳ 明朝" w:hint="eastAsia"/>
          <w:sz w:val="22"/>
          <w:szCs w:val="22"/>
          <w:lang w:val="en-US"/>
        </w:rPr>
        <w:t xml:space="preserve">Also, drawback of wide </w:t>
      </w:r>
      <w:r w:rsidR="003375B3">
        <w:rPr>
          <w:rFonts w:eastAsia="ＭＳ 明朝" w:hint="eastAsia"/>
          <w:sz w:val="22"/>
          <w:szCs w:val="22"/>
          <w:lang w:val="en-US"/>
        </w:rPr>
        <w:t>subcarrier</w:t>
      </w:r>
      <w:r w:rsidR="00BE135C" w:rsidRPr="00602A7A">
        <w:rPr>
          <w:rFonts w:eastAsia="ＭＳ 明朝" w:hint="eastAsia"/>
          <w:sz w:val="22"/>
          <w:szCs w:val="22"/>
          <w:lang w:val="en-US"/>
        </w:rPr>
        <w:t xml:space="preserve"> spacing </w:t>
      </w:r>
      <w:r w:rsidR="009758AD">
        <w:rPr>
          <w:rFonts w:eastAsia="ＭＳ 明朝" w:hint="eastAsia"/>
          <w:sz w:val="22"/>
          <w:szCs w:val="22"/>
          <w:lang w:val="en-US"/>
        </w:rPr>
        <w:t>i.e., low PSD due to wide bandwidth would be</w:t>
      </w:r>
      <w:r w:rsidR="00BE135C" w:rsidRPr="00602A7A">
        <w:rPr>
          <w:rFonts w:eastAsia="ＭＳ 明朝" w:hint="eastAsia"/>
          <w:sz w:val="22"/>
          <w:szCs w:val="22"/>
          <w:lang w:val="en-US"/>
        </w:rPr>
        <w:t xml:space="preserve"> moderate because of small cell </w:t>
      </w:r>
      <w:r w:rsidR="009758AD">
        <w:rPr>
          <w:rFonts w:eastAsia="ＭＳ 明朝" w:hint="eastAsia"/>
          <w:sz w:val="22"/>
          <w:szCs w:val="22"/>
          <w:lang w:val="en-US"/>
        </w:rPr>
        <w:t xml:space="preserve">coverage </w:t>
      </w:r>
      <w:r w:rsidR="00BE135C" w:rsidRPr="00602A7A">
        <w:rPr>
          <w:rFonts w:eastAsia="ＭＳ 明朝" w:hint="eastAsia"/>
          <w:sz w:val="22"/>
          <w:szCs w:val="22"/>
          <w:lang w:val="en-US"/>
        </w:rPr>
        <w:t>compared</w:t>
      </w:r>
      <w:r w:rsidR="009758AD">
        <w:rPr>
          <w:rFonts w:eastAsia="ＭＳ 明朝" w:hint="eastAsia"/>
          <w:sz w:val="22"/>
          <w:szCs w:val="22"/>
          <w:lang w:val="en-US"/>
        </w:rPr>
        <w:t xml:space="preserve"> with</w:t>
      </w:r>
      <w:r w:rsidR="00BE135C" w:rsidRPr="00602A7A">
        <w:rPr>
          <w:rFonts w:eastAsia="ＭＳ 明朝" w:hint="eastAsia"/>
          <w:sz w:val="22"/>
          <w:szCs w:val="22"/>
          <w:lang w:val="en-US"/>
        </w:rPr>
        <w:t xml:space="preserve"> </w:t>
      </w:r>
      <w:r w:rsidR="009758AD">
        <w:rPr>
          <w:rFonts w:eastAsia="ＭＳ 明朝" w:hint="eastAsia"/>
          <w:sz w:val="22"/>
          <w:szCs w:val="22"/>
          <w:lang w:val="en-US"/>
        </w:rPr>
        <w:t xml:space="preserve">that for </w:t>
      </w:r>
      <w:r w:rsidR="00BE135C" w:rsidRPr="00602A7A">
        <w:rPr>
          <w:rFonts w:eastAsia="ＭＳ 明朝" w:hint="eastAsia"/>
          <w:sz w:val="22"/>
          <w:szCs w:val="22"/>
          <w:lang w:val="en-US"/>
        </w:rPr>
        <w:t>belo</w:t>
      </w:r>
      <w:r w:rsidR="00BE135C">
        <w:rPr>
          <w:rFonts w:eastAsia="ＭＳ 明朝" w:hint="eastAsia"/>
          <w:sz w:val="22"/>
          <w:szCs w:val="22"/>
          <w:lang w:val="en-US"/>
        </w:rPr>
        <w:t>w 6GHz bands. Note that two formats</w:t>
      </w:r>
      <w:r w:rsidR="009758AD">
        <w:rPr>
          <w:rFonts w:eastAsia="ＭＳ 明朝" w:hint="eastAsia"/>
          <w:sz w:val="22"/>
          <w:szCs w:val="22"/>
          <w:lang w:val="en-US"/>
        </w:rPr>
        <w:t>, NR format 3 and 4</w:t>
      </w:r>
      <w:r w:rsidR="00BE135C">
        <w:rPr>
          <w:rFonts w:eastAsia="ＭＳ 明朝" w:hint="eastAsia"/>
          <w:sz w:val="22"/>
          <w:szCs w:val="22"/>
          <w:lang w:val="en-US"/>
        </w:rPr>
        <w:t xml:space="preserve"> </w:t>
      </w:r>
      <w:r w:rsidR="009758AD">
        <w:rPr>
          <w:rFonts w:eastAsia="ＭＳ 明朝" w:hint="eastAsia"/>
          <w:sz w:val="22"/>
          <w:szCs w:val="22"/>
          <w:lang w:val="en-US"/>
        </w:rPr>
        <w:t xml:space="preserve">with different PRACH format duration </w:t>
      </w:r>
      <w:r w:rsidR="00BE135C">
        <w:rPr>
          <w:rFonts w:eastAsia="ＭＳ 明朝" w:hint="eastAsia"/>
          <w:sz w:val="22"/>
          <w:szCs w:val="22"/>
          <w:lang w:val="en-US"/>
        </w:rPr>
        <w:t xml:space="preserve">are supported for beam sweeping </w:t>
      </w:r>
      <w:r w:rsidR="009758AD">
        <w:rPr>
          <w:rFonts w:eastAsia="ＭＳ 明朝" w:hint="eastAsia"/>
          <w:sz w:val="22"/>
          <w:szCs w:val="22"/>
          <w:lang w:val="en-US"/>
        </w:rPr>
        <w:t>scenario</w:t>
      </w:r>
      <w:r w:rsidR="00BE135C">
        <w:rPr>
          <w:rFonts w:eastAsia="ＭＳ 明朝" w:hint="eastAsia"/>
          <w:sz w:val="22"/>
          <w:szCs w:val="22"/>
          <w:lang w:val="en-US"/>
        </w:rPr>
        <w:t>s</w:t>
      </w:r>
      <w:r w:rsidR="009758AD">
        <w:rPr>
          <w:rFonts w:eastAsia="ＭＳ 明朝" w:hint="eastAsia"/>
          <w:sz w:val="22"/>
          <w:szCs w:val="22"/>
          <w:lang w:val="en-US"/>
        </w:rPr>
        <w:t xml:space="preserve"> with consideration for different data/control slot lengths</w:t>
      </w:r>
      <w:r w:rsidR="00BE135C">
        <w:rPr>
          <w:rFonts w:eastAsia="ＭＳ 明朝" w:hint="eastAsia"/>
          <w:sz w:val="22"/>
          <w:szCs w:val="22"/>
          <w:lang w:val="en-US"/>
        </w:rPr>
        <w:t>.</w:t>
      </w:r>
    </w:p>
    <w:p w:rsidR="00751BF6" w:rsidRPr="00602A7A" w:rsidRDefault="00751BF6" w:rsidP="00751BF6">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 The table</w:t>
      </w:r>
      <w:r w:rsidR="0017055C">
        <w:rPr>
          <w:rFonts w:eastAsia="ＭＳ 明朝" w:hint="eastAsia"/>
          <w:sz w:val="22"/>
          <w:szCs w:val="22"/>
          <w:lang w:val="en-US"/>
        </w:rPr>
        <w:t xml:space="preserve"> V</w:t>
      </w:r>
      <w:r>
        <w:rPr>
          <w:rFonts w:eastAsia="ＭＳ 明朝" w:hint="eastAsia"/>
          <w:sz w:val="22"/>
          <w:szCs w:val="22"/>
          <w:lang w:val="en-US"/>
        </w:rPr>
        <w:t xml:space="preserve"> shows the results of MCL of NR PRACH preamble formats for above 6GHz bands based on required SNR derived by our simulation results.</w:t>
      </w:r>
    </w:p>
    <w:p w:rsidR="00E37B2D" w:rsidRDefault="00E37B2D" w:rsidP="00E37B2D">
      <w:pPr>
        <w:rPr>
          <w:sz w:val="22"/>
          <w:szCs w:val="22"/>
          <w:lang w:val="en-US"/>
        </w:rPr>
      </w:pPr>
    </w:p>
    <w:p w:rsidR="003F0E3F" w:rsidRPr="00C5120C" w:rsidRDefault="003F0E3F" w:rsidP="003F0E3F">
      <w:pPr>
        <w:tabs>
          <w:tab w:val="left" w:pos="1114"/>
        </w:tabs>
        <w:jc w:val="center"/>
        <w:rPr>
          <w:sz w:val="22"/>
          <w:szCs w:val="22"/>
          <w:lang w:val="en-US"/>
        </w:rPr>
      </w:pPr>
      <w:r>
        <w:rPr>
          <w:rFonts w:eastAsia="ＭＳ 明朝" w:hint="eastAsia"/>
          <w:sz w:val="22"/>
          <w:szCs w:val="22"/>
          <w:lang w:val="en-US"/>
        </w:rPr>
        <w:t>Table V</w:t>
      </w:r>
      <w:r w:rsidRPr="00602A7A">
        <w:rPr>
          <w:rFonts w:eastAsia="ＭＳ 明朝" w:hint="eastAsia"/>
          <w:sz w:val="22"/>
          <w:szCs w:val="22"/>
          <w:lang w:val="en-US"/>
        </w:rPr>
        <w:t xml:space="preserve"> </w:t>
      </w:r>
      <w:r w:rsidRPr="00602A7A">
        <w:rPr>
          <w:rFonts w:eastAsia="ＭＳ 明朝"/>
          <w:sz w:val="22"/>
          <w:szCs w:val="22"/>
          <w:lang w:val="en-US"/>
        </w:rPr>
        <w:t>–</w:t>
      </w:r>
      <w:r w:rsidRPr="00602A7A">
        <w:rPr>
          <w:rFonts w:eastAsia="ＭＳ 明朝" w:hint="eastAsia"/>
          <w:sz w:val="22"/>
          <w:szCs w:val="22"/>
          <w:lang w:val="en-US"/>
        </w:rPr>
        <w:t xml:space="preserve"> </w:t>
      </w:r>
      <w:r>
        <w:rPr>
          <w:rFonts w:eastAsia="ＭＳ 明朝" w:hint="eastAsia"/>
          <w:sz w:val="22"/>
          <w:szCs w:val="22"/>
          <w:lang w:val="en-US"/>
        </w:rPr>
        <w:t>MCL of NR PRACH preamble formats for above</w:t>
      </w:r>
      <w:r w:rsidRPr="00602A7A">
        <w:rPr>
          <w:rFonts w:eastAsia="ＭＳ 明朝" w:hint="eastAsia"/>
          <w:sz w:val="22"/>
          <w:szCs w:val="22"/>
          <w:lang w:val="en-US"/>
        </w:rPr>
        <w:t xml:space="preserve"> 6 GHz bands</w:t>
      </w:r>
    </w:p>
    <w:p w:rsidR="00384B61" w:rsidRPr="00384B61" w:rsidRDefault="00410DA8" w:rsidP="00410DA8">
      <w:pPr>
        <w:jc w:val="center"/>
        <w:rPr>
          <w:sz w:val="22"/>
          <w:szCs w:val="22"/>
        </w:rPr>
      </w:pPr>
      <w:r w:rsidRPr="00410DA8">
        <w:rPr>
          <w:rFonts w:hint="eastAsia"/>
          <w:noProof/>
          <w:lang w:val="en-US"/>
        </w:rPr>
        <w:drawing>
          <wp:inline distT="0" distB="0" distL="0" distR="0" wp14:anchorId="1D4D3646" wp14:editId="3627D1AE">
            <wp:extent cx="5589917" cy="334344"/>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0298" cy="334367"/>
                    </a:xfrm>
                    <a:prstGeom prst="rect">
                      <a:avLst/>
                    </a:prstGeom>
                    <a:noFill/>
                    <a:ln>
                      <a:noFill/>
                    </a:ln>
                  </pic:spPr>
                </pic:pic>
              </a:graphicData>
            </a:graphic>
          </wp:inline>
        </w:drawing>
      </w:r>
    </w:p>
    <w:p w:rsidR="003B6A8F" w:rsidRPr="003B6A8F" w:rsidRDefault="003B6A8F" w:rsidP="003B6A8F">
      <w:pPr>
        <w:tabs>
          <w:tab w:val="left" w:pos="815"/>
        </w:tabs>
        <w:ind w:left="100" w:hangingChars="50" w:hanging="100"/>
        <w:rPr>
          <w:sz w:val="21"/>
          <w:szCs w:val="22"/>
          <w:lang w:val="en-US"/>
        </w:rPr>
      </w:pPr>
      <w:r>
        <w:rPr>
          <w:rFonts w:hint="eastAsia"/>
          <w:i/>
          <w:sz w:val="20"/>
          <w:szCs w:val="22"/>
          <w:lang w:val="en-US"/>
        </w:rPr>
        <w:tab/>
      </w:r>
      <w:r>
        <w:rPr>
          <w:rFonts w:hint="eastAsia"/>
          <w:i/>
          <w:sz w:val="20"/>
          <w:szCs w:val="22"/>
          <w:lang w:val="en-US"/>
        </w:rPr>
        <w:tab/>
      </w:r>
      <w:r w:rsidRPr="003B6A8F">
        <w:rPr>
          <w:rFonts w:hint="eastAsia"/>
          <w:sz w:val="21"/>
          <w:szCs w:val="22"/>
          <w:lang w:val="en-US"/>
        </w:rPr>
        <w:tab/>
      </w:r>
      <w:r w:rsidR="008B538E" w:rsidRPr="003B6A8F">
        <w:rPr>
          <w:rFonts w:hint="eastAsia"/>
          <w:sz w:val="21"/>
          <w:szCs w:val="22"/>
          <w:lang w:val="en-US"/>
        </w:rPr>
        <w:t xml:space="preserve">Note: Initial timing offset for </w:t>
      </w:r>
      <w:r w:rsidR="008B538E" w:rsidRPr="003B6A8F">
        <w:rPr>
          <w:sz w:val="21"/>
          <w:szCs w:val="22"/>
          <w:lang w:val="en-US"/>
        </w:rPr>
        <w:t>NR format 1</w:t>
      </w:r>
      <w:r w:rsidR="008B538E" w:rsidRPr="003B6A8F">
        <w:rPr>
          <w:rFonts w:hint="eastAsia"/>
          <w:sz w:val="21"/>
          <w:szCs w:val="22"/>
          <w:lang w:val="en-US"/>
        </w:rPr>
        <w:t xml:space="preserve"> is u</w:t>
      </w:r>
      <w:r w:rsidR="008B538E" w:rsidRPr="003B6A8F">
        <w:rPr>
          <w:sz w:val="21"/>
          <w:szCs w:val="22"/>
          <w:lang w:val="en-US"/>
        </w:rPr>
        <w:t>niformly distributed [0, 2.5</w:t>
      </w:r>
      <w:r w:rsidR="008B538E" w:rsidRPr="003B6A8F">
        <w:rPr>
          <w:rFonts w:hint="eastAsia"/>
          <w:sz w:val="21"/>
          <w:szCs w:val="22"/>
          <w:lang w:val="en-US"/>
        </w:rPr>
        <w:t>u</w:t>
      </w:r>
      <w:r w:rsidR="008B538E" w:rsidRPr="003B6A8F">
        <w:rPr>
          <w:sz w:val="21"/>
          <w:szCs w:val="22"/>
          <w:lang w:val="en-US"/>
        </w:rPr>
        <w:t>s]</w:t>
      </w:r>
    </w:p>
    <w:p w:rsidR="00384B61" w:rsidRPr="003B6A8F" w:rsidRDefault="003B6A8F" w:rsidP="003B6A8F">
      <w:pPr>
        <w:tabs>
          <w:tab w:val="left" w:pos="815"/>
        </w:tabs>
        <w:ind w:firstLineChars="50" w:firstLine="105"/>
        <w:rPr>
          <w:sz w:val="21"/>
          <w:szCs w:val="22"/>
          <w:lang w:val="en-US"/>
        </w:rPr>
      </w:pPr>
      <w:r w:rsidRPr="003B6A8F">
        <w:rPr>
          <w:rFonts w:hint="eastAsia"/>
          <w:sz w:val="21"/>
          <w:szCs w:val="22"/>
          <w:lang w:val="en-US"/>
        </w:rPr>
        <w:t xml:space="preserve">     </w:t>
      </w:r>
      <w:r w:rsidRPr="003B6A8F">
        <w:rPr>
          <w:rFonts w:hint="eastAsia"/>
          <w:sz w:val="21"/>
          <w:szCs w:val="22"/>
          <w:lang w:val="en-US"/>
        </w:rPr>
        <w:tab/>
      </w:r>
      <w:r w:rsidRPr="003B6A8F">
        <w:rPr>
          <w:rFonts w:hint="eastAsia"/>
          <w:sz w:val="21"/>
          <w:szCs w:val="22"/>
          <w:lang w:val="en-US"/>
        </w:rPr>
        <w:tab/>
        <w:t xml:space="preserve">    </w:t>
      </w:r>
      <w:r>
        <w:rPr>
          <w:rFonts w:hint="eastAsia"/>
          <w:sz w:val="21"/>
          <w:szCs w:val="22"/>
          <w:lang w:val="en-US"/>
        </w:rPr>
        <w:t xml:space="preserve"> </w:t>
      </w:r>
      <w:r w:rsidRPr="003B6A8F">
        <w:rPr>
          <w:rFonts w:hint="eastAsia"/>
          <w:sz w:val="21"/>
          <w:szCs w:val="22"/>
          <w:lang w:val="en-US"/>
        </w:rPr>
        <w:t xml:space="preserve">     </w:t>
      </w:r>
      <w:r w:rsidR="008B538E" w:rsidRPr="003B6A8F">
        <w:rPr>
          <w:rFonts w:hint="eastAsia"/>
          <w:sz w:val="21"/>
          <w:szCs w:val="22"/>
          <w:lang w:val="en-US"/>
        </w:rPr>
        <w:t>Initial timing offset f</w:t>
      </w:r>
      <w:r w:rsidR="008B538E" w:rsidRPr="003B6A8F">
        <w:rPr>
          <w:sz w:val="21"/>
          <w:szCs w:val="22"/>
          <w:lang w:val="en-US"/>
        </w:rPr>
        <w:t>or other formats</w:t>
      </w:r>
      <w:r w:rsidR="008B538E" w:rsidRPr="003B6A8F">
        <w:rPr>
          <w:rFonts w:hint="eastAsia"/>
          <w:sz w:val="21"/>
          <w:szCs w:val="22"/>
          <w:lang w:val="en-US"/>
        </w:rPr>
        <w:t xml:space="preserve"> is u</w:t>
      </w:r>
      <w:r w:rsidR="008B538E" w:rsidRPr="003B6A8F">
        <w:rPr>
          <w:sz w:val="21"/>
          <w:szCs w:val="22"/>
          <w:lang w:val="en-US"/>
        </w:rPr>
        <w:t>niformly distributed [0, 5</w:t>
      </w:r>
      <w:r w:rsidR="008B538E" w:rsidRPr="003B6A8F">
        <w:rPr>
          <w:rFonts w:hint="eastAsia"/>
          <w:sz w:val="21"/>
          <w:szCs w:val="22"/>
          <w:lang w:val="en-US"/>
        </w:rPr>
        <w:t>u</w:t>
      </w:r>
      <w:r w:rsidR="008B538E" w:rsidRPr="003B6A8F">
        <w:rPr>
          <w:sz w:val="21"/>
          <w:szCs w:val="22"/>
          <w:lang w:val="en-US"/>
        </w:rPr>
        <w:t>s]</w:t>
      </w:r>
      <w:r w:rsidR="008B538E" w:rsidRPr="003B6A8F">
        <w:rPr>
          <w:rFonts w:hint="eastAsia"/>
          <w:sz w:val="21"/>
          <w:szCs w:val="22"/>
          <w:lang w:val="en-US"/>
        </w:rPr>
        <w:t>.</w:t>
      </w:r>
    </w:p>
    <w:p w:rsidR="008B538E" w:rsidRPr="003B6A8F" w:rsidRDefault="008B538E" w:rsidP="003B6A8F">
      <w:pPr>
        <w:ind w:left="720" w:firstLineChars="350" w:firstLine="735"/>
        <w:rPr>
          <w:sz w:val="21"/>
          <w:szCs w:val="22"/>
          <w:lang w:val="en-US"/>
        </w:rPr>
      </w:pPr>
      <w:r w:rsidRPr="003B6A8F">
        <w:rPr>
          <w:rFonts w:hint="eastAsia"/>
          <w:sz w:val="21"/>
          <w:szCs w:val="22"/>
          <w:lang w:val="en-US"/>
        </w:rPr>
        <w:t>Note: NR format 3 and 4 are virtually evaluated by only first symbol.</w:t>
      </w:r>
    </w:p>
    <w:p w:rsidR="008B538E" w:rsidRPr="008B538E" w:rsidRDefault="008B538E" w:rsidP="008B538E">
      <w:pPr>
        <w:tabs>
          <w:tab w:val="left" w:pos="693"/>
        </w:tabs>
        <w:rPr>
          <w:sz w:val="22"/>
          <w:szCs w:val="22"/>
          <w:lang w:val="en-US"/>
        </w:rPr>
      </w:pPr>
      <w:r>
        <w:rPr>
          <w:sz w:val="22"/>
          <w:szCs w:val="22"/>
          <w:lang w:val="en-US"/>
        </w:rPr>
        <w:tab/>
      </w:r>
    </w:p>
    <w:p w:rsidR="00E37B2D" w:rsidRPr="00E37B2D" w:rsidRDefault="00751BF6" w:rsidP="00E37B2D">
      <w:pPr>
        <w:rPr>
          <w:rFonts w:eastAsia="ＭＳ 明朝"/>
          <w:sz w:val="22"/>
          <w:szCs w:val="22"/>
        </w:rPr>
      </w:pPr>
      <w:r>
        <w:rPr>
          <w:rFonts w:eastAsia="ＭＳ 明朝" w:hint="eastAsia"/>
          <w:sz w:val="22"/>
          <w:szCs w:val="22"/>
          <w:lang w:val="en-US"/>
        </w:rPr>
        <w:t xml:space="preserve"> For above 6GHz bands</w:t>
      </w:r>
      <w:r w:rsidR="00125AC9">
        <w:rPr>
          <w:rFonts w:eastAsia="ＭＳ 明朝" w:hint="eastAsia"/>
          <w:sz w:val="22"/>
          <w:szCs w:val="22"/>
          <w:lang w:val="en-US"/>
        </w:rPr>
        <w:t xml:space="preserve">, we should also target the same level of MCL with LTE PRACH preamble formats for each use cases </w:t>
      </w:r>
      <w:r w:rsidR="00EA6429">
        <w:rPr>
          <w:rFonts w:eastAsia="ＭＳ 明朝" w:hint="eastAsia"/>
          <w:sz w:val="22"/>
          <w:szCs w:val="22"/>
          <w:lang w:val="en-US"/>
        </w:rPr>
        <w:t>to design</w:t>
      </w:r>
      <w:r w:rsidR="00125AC9">
        <w:rPr>
          <w:rFonts w:eastAsia="ＭＳ 明朝" w:hint="eastAsia"/>
          <w:sz w:val="22"/>
          <w:szCs w:val="22"/>
          <w:lang w:val="en-US"/>
        </w:rPr>
        <w:t xml:space="preserve"> NR PRACH preamble format</w:t>
      </w:r>
      <w:r w:rsidR="00EA6429">
        <w:rPr>
          <w:rFonts w:eastAsia="ＭＳ 明朝" w:hint="eastAsia"/>
          <w:sz w:val="22"/>
          <w:szCs w:val="22"/>
          <w:lang w:val="en-US"/>
        </w:rPr>
        <w:t>s</w:t>
      </w:r>
      <w:r w:rsidR="00125AC9">
        <w:rPr>
          <w:rFonts w:eastAsia="ＭＳ 明朝" w:hint="eastAsia"/>
          <w:sz w:val="22"/>
          <w:szCs w:val="22"/>
          <w:lang w:val="en-US"/>
        </w:rPr>
        <w:t xml:space="preserve">. </w:t>
      </w:r>
      <w:r w:rsidR="00EA6429">
        <w:rPr>
          <w:rFonts w:eastAsia="ＭＳ 明朝" w:hint="eastAsia"/>
          <w:sz w:val="22"/>
          <w:szCs w:val="22"/>
          <w:lang w:val="en-US"/>
        </w:rPr>
        <w:t xml:space="preserve">Proposed </w:t>
      </w:r>
      <w:r w:rsidR="00125AC9">
        <w:rPr>
          <w:rFonts w:eastAsia="ＭＳ 明朝" w:hint="eastAsia"/>
          <w:sz w:val="22"/>
          <w:szCs w:val="22"/>
          <w:lang w:val="en-US"/>
        </w:rPr>
        <w:t xml:space="preserve">NR format 0, 1 and 2 can satisfy </w:t>
      </w:r>
      <w:r w:rsidR="00EA6429">
        <w:rPr>
          <w:rFonts w:eastAsia="ＭＳ 明朝" w:hint="eastAsia"/>
          <w:sz w:val="22"/>
          <w:szCs w:val="22"/>
          <w:lang w:val="en-US"/>
        </w:rPr>
        <w:t>LTE level MCL, while other proposed NR formats can provide more variety</w:t>
      </w:r>
      <w:r w:rsidR="00125AC9">
        <w:rPr>
          <w:rFonts w:eastAsia="ＭＳ 明朝" w:hint="eastAsia"/>
          <w:sz w:val="22"/>
          <w:szCs w:val="22"/>
          <w:lang w:val="en-US"/>
        </w:rPr>
        <w:t>.</w:t>
      </w:r>
    </w:p>
    <w:p w:rsidR="00E37B2D" w:rsidRPr="00125AC9" w:rsidRDefault="00E37B2D" w:rsidP="0031621A">
      <w:pPr>
        <w:ind w:left="110" w:hangingChars="50" w:hanging="110"/>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bookmarkStart w:id="2" w:name="_GoBack"/>
      <w:bookmarkEnd w:id="2"/>
    </w:p>
    <w:p w:rsidR="000C5DD6" w:rsidRPr="000C5DD6" w:rsidRDefault="005A718F" w:rsidP="000C5DD6">
      <w:pPr>
        <w:spacing w:after="120"/>
        <w:jc w:val="both"/>
        <w:rPr>
          <w:rFonts w:eastAsiaTheme="minorEastAsia"/>
          <w:sz w:val="22"/>
          <w:szCs w:val="22"/>
        </w:rPr>
      </w:pPr>
      <w:r w:rsidRPr="000C5DD6">
        <w:rPr>
          <w:rFonts w:eastAsia="ＭＳ 明朝" w:hint="eastAsia"/>
          <w:sz w:val="22"/>
          <w:szCs w:val="22"/>
          <w:lang w:val="en-US"/>
        </w:rPr>
        <w:t xml:space="preserve">In this contribution, we discussed on PRACH sequence design for NR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proposal on </w:t>
      </w:r>
      <w:r w:rsidR="000C5DD6" w:rsidRPr="000C5DD6">
        <w:rPr>
          <w:rFonts w:eastAsia="ＭＳ 明朝" w:hint="eastAsia"/>
          <w:sz w:val="22"/>
          <w:szCs w:val="22"/>
          <w:lang w:val="en-US"/>
        </w:rPr>
        <w:t xml:space="preserve">the list of </w:t>
      </w:r>
      <w:r w:rsidR="0025137B" w:rsidRPr="000C5DD6">
        <w:rPr>
          <w:rFonts w:eastAsia="ＭＳ 明朝" w:hint="eastAsia"/>
          <w:sz w:val="22"/>
          <w:szCs w:val="22"/>
          <w:lang w:val="en-US"/>
        </w:rPr>
        <w:t>preamble format</w:t>
      </w:r>
      <w:r w:rsidR="000C5DD6" w:rsidRPr="000C5DD6">
        <w:rPr>
          <w:rFonts w:eastAsia="ＭＳ 明朝" w:hint="eastAsia"/>
          <w:sz w:val="22"/>
          <w:szCs w:val="22"/>
          <w:lang w:val="en-US"/>
        </w:rPr>
        <w:t>s</w:t>
      </w:r>
      <w:r w:rsidRPr="000C5DD6">
        <w:rPr>
          <w:rFonts w:eastAsia="ＭＳ 明朝" w:hint="eastAsia"/>
          <w:sz w:val="22"/>
          <w:szCs w:val="22"/>
          <w:lang w:val="en-US"/>
        </w:rPr>
        <w:t xml:space="preserve">. We made the following observations and proposals. </w:t>
      </w:r>
    </w:p>
    <w:p w:rsidR="000C5DD6" w:rsidRPr="00EE092A" w:rsidRDefault="000C5DD6" w:rsidP="00F93DEB">
      <w:pPr>
        <w:spacing w:afterLines="50" w:after="120"/>
        <w:jc w:val="both"/>
        <w:rPr>
          <w:rFonts w:eastAsia="ＭＳ 明朝"/>
          <w:b/>
          <w:sz w:val="22"/>
          <w:szCs w:val="24"/>
          <w:lang w:val="en-US"/>
        </w:rPr>
      </w:pPr>
      <w:r w:rsidRPr="00EE092A">
        <w:rPr>
          <w:rFonts w:eastAsia="ＭＳ 明朝" w:hint="eastAsia"/>
          <w:b/>
          <w:sz w:val="22"/>
          <w:szCs w:val="24"/>
          <w:lang w:val="en-US"/>
        </w:rPr>
        <w:t xml:space="preserve">Proposal 1: </w:t>
      </w:r>
      <w:r>
        <w:rPr>
          <w:rFonts w:eastAsia="ＭＳ 明朝" w:hint="eastAsia"/>
          <w:b/>
          <w:sz w:val="22"/>
          <w:szCs w:val="24"/>
          <w:lang w:val="en-US"/>
        </w:rPr>
        <w:t>PRACH format design based on Zadoff-Chu sequence should be focused unless significant benefit from other sequence type is confirmed.</w:t>
      </w:r>
    </w:p>
    <w:p w:rsidR="000C5DD6" w:rsidRPr="00D21329" w:rsidRDefault="000C5DD6" w:rsidP="00F93DEB">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Pr>
          <w:rFonts w:eastAsia="ＭＳ 明朝" w:hint="eastAsia"/>
          <w:b/>
          <w:sz w:val="22"/>
          <w:lang w:val="en-US"/>
        </w:rPr>
        <w:t>NR should support sequence length of 71</w:t>
      </w:r>
      <w:r w:rsidRPr="008D4DF3">
        <w:rPr>
          <w:rFonts w:eastAsia="ＭＳ 明朝" w:hint="eastAsia"/>
          <w:b/>
          <w:sz w:val="22"/>
          <w:lang w:val="en-US"/>
        </w:rPr>
        <w:t>.</w:t>
      </w:r>
    </w:p>
    <w:p w:rsidR="000C5DD6" w:rsidRPr="00692AA7" w:rsidRDefault="000C5DD6" w:rsidP="00F93DEB">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 xml:space="preserve">For below 6GHz bands, </w:t>
      </w:r>
      <w:r w:rsidR="003375B3">
        <w:rPr>
          <w:rFonts w:eastAsia="ＭＳ 明朝" w:hint="eastAsia"/>
          <w:b/>
          <w:sz w:val="22"/>
          <w:lang w:val="en-US"/>
        </w:rPr>
        <w:t>subcarrier</w:t>
      </w:r>
      <w:r>
        <w:rPr>
          <w:rFonts w:eastAsia="ＭＳ 明朝" w:hint="eastAsia"/>
          <w:b/>
          <w:sz w:val="22"/>
          <w:lang w:val="en-US"/>
        </w:rPr>
        <w:t xml:space="preserve"> spacing of 1.25 kHz for PRACH shows performance degradation in case of over 120km/h, while </w:t>
      </w:r>
      <w:r w:rsidR="003375B3">
        <w:rPr>
          <w:rFonts w:eastAsia="ＭＳ 明朝" w:hint="eastAsia"/>
          <w:b/>
          <w:sz w:val="22"/>
          <w:lang w:val="en-US"/>
        </w:rPr>
        <w:t>subcarrier</w:t>
      </w:r>
      <w:r>
        <w:rPr>
          <w:rFonts w:eastAsia="ＭＳ 明朝" w:hint="eastAsia"/>
          <w:b/>
          <w:sz w:val="22"/>
          <w:lang w:val="en-US"/>
        </w:rPr>
        <w:t xml:space="preserve"> spacing of 2.5 kHz and 5 kHz for PRACH shows good </w:t>
      </w:r>
      <w:r>
        <w:rPr>
          <w:rFonts w:eastAsia="ＭＳ 明朝"/>
          <w:b/>
          <w:sz w:val="22"/>
          <w:lang w:val="en-US"/>
        </w:rPr>
        <w:t>performance</w:t>
      </w:r>
      <w:r>
        <w:rPr>
          <w:rFonts w:eastAsia="ＭＳ 明朝" w:hint="eastAsia"/>
          <w:b/>
          <w:sz w:val="22"/>
          <w:lang w:val="en-US"/>
        </w:rPr>
        <w:t xml:space="preserve"> in case of up to 500km/h.</w:t>
      </w:r>
    </w:p>
    <w:p w:rsidR="000C5DD6" w:rsidRPr="008A74FD" w:rsidRDefault="000C5DD6" w:rsidP="00F93DEB">
      <w:pPr>
        <w:tabs>
          <w:tab w:val="left" w:pos="1603"/>
        </w:tabs>
        <w:spacing w:afterLines="50" w:after="120"/>
        <w:jc w:val="both"/>
        <w:rPr>
          <w:rFonts w:eastAsia="ＭＳ 明朝"/>
          <w:b/>
          <w:sz w:val="22"/>
          <w:lang w:val="en-US"/>
        </w:rPr>
      </w:pPr>
      <w:r>
        <w:rPr>
          <w:rFonts w:eastAsia="ＭＳ 明朝"/>
          <w:b/>
          <w:sz w:val="22"/>
          <w:lang w:val="en-US"/>
        </w:rPr>
        <w:t xml:space="preserve">Proposal 3: For </w:t>
      </w:r>
      <w:r>
        <w:rPr>
          <w:rFonts w:eastAsia="ＭＳ 明朝" w:hint="eastAsia"/>
          <w:b/>
          <w:sz w:val="22"/>
          <w:lang w:val="en-US"/>
        </w:rPr>
        <w:t>below</w:t>
      </w:r>
      <w:r>
        <w:rPr>
          <w:rFonts w:eastAsia="ＭＳ 明朝"/>
          <w:b/>
          <w:sz w:val="22"/>
          <w:lang w:val="en-US"/>
        </w:rPr>
        <w:t xml:space="preserve"> 6GHz bands, </w:t>
      </w:r>
      <w:r>
        <w:rPr>
          <w:rFonts w:eastAsia="ＭＳ 明朝" w:hint="eastAsia"/>
          <w:b/>
          <w:sz w:val="22"/>
          <w:lang w:val="en-US"/>
        </w:rPr>
        <w:t xml:space="preserve">relatively </w:t>
      </w:r>
      <w:r>
        <w:rPr>
          <w:rFonts w:eastAsia="ＭＳ 明朝"/>
          <w:b/>
          <w:sz w:val="22"/>
          <w:lang w:val="en-US"/>
        </w:rPr>
        <w:t xml:space="preserve">wider </w:t>
      </w:r>
      <w:r w:rsidR="003375B3">
        <w:rPr>
          <w:rFonts w:eastAsia="ＭＳ 明朝"/>
          <w:b/>
          <w:sz w:val="22"/>
          <w:lang w:val="en-US"/>
        </w:rPr>
        <w:t>subcarrier</w:t>
      </w:r>
      <w:r>
        <w:rPr>
          <w:rFonts w:eastAsia="ＭＳ 明朝"/>
          <w:b/>
          <w:sz w:val="22"/>
          <w:lang w:val="en-US"/>
        </w:rPr>
        <w:t xml:space="preserve"> spacing </w:t>
      </w:r>
      <w:r>
        <w:rPr>
          <w:rFonts w:eastAsia="ＭＳ 明朝" w:hint="eastAsia"/>
          <w:b/>
          <w:sz w:val="22"/>
          <w:lang w:val="en-US"/>
        </w:rPr>
        <w:t xml:space="preserve">values such as 2.5 kHz or 5 kHz </w:t>
      </w:r>
      <w:r>
        <w:rPr>
          <w:rFonts w:eastAsia="ＭＳ 明朝"/>
          <w:b/>
          <w:sz w:val="22"/>
          <w:lang w:val="en-US"/>
        </w:rPr>
        <w:t xml:space="preserve">should be considered instead of Ncs restricted set </w:t>
      </w:r>
      <w:r>
        <w:rPr>
          <w:rFonts w:eastAsia="ＭＳ 明朝" w:hint="eastAsia"/>
          <w:b/>
          <w:sz w:val="22"/>
          <w:lang w:val="en-US"/>
        </w:rPr>
        <w:t>for</w:t>
      </w:r>
      <w:r>
        <w:rPr>
          <w:rFonts w:eastAsia="ＭＳ 明朝"/>
          <w:b/>
          <w:sz w:val="22"/>
          <w:lang w:val="en-US"/>
        </w:rPr>
        <w:t xml:space="preserve"> high speed scenario.</w:t>
      </w:r>
    </w:p>
    <w:p w:rsidR="000C5DD6" w:rsidRPr="003746A1" w:rsidRDefault="000C5DD6" w:rsidP="00F93DEB">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4</w:t>
      </w:r>
      <w:r>
        <w:rPr>
          <w:rFonts w:eastAsia="ＭＳ 明朝"/>
          <w:b/>
          <w:sz w:val="22"/>
          <w:lang w:val="en-US"/>
        </w:rPr>
        <w:t xml:space="preserve">: </w:t>
      </w:r>
      <w:r>
        <w:rPr>
          <w:rFonts w:eastAsia="ＭＳ 明朝" w:hint="eastAsia"/>
          <w:b/>
          <w:sz w:val="22"/>
          <w:lang w:val="en-US"/>
        </w:rPr>
        <w:t xml:space="preserve">PRACH preamble format design should be based on Option 1 (one or </w:t>
      </w:r>
      <w:r w:rsidRPr="00D21329">
        <w:rPr>
          <w:rFonts w:eastAsia="ＭＳ 明朝"/>
          <w:b/>
          <w:sz w:val="22"/>
          <w:lang w:val="en-US"/>
        </w:rPr>
        <w:t>multiple/repeated RACH OFDM symbol</w:t>
      </w:r>
      <w:r>
        <w:rPr>
          <w:rFonts w:eastAsia="ＭＳ 明朝" w:hint="eastAsia"/>
          <w:b/>
          <w:sz w:val="22"/>
          <w:lang w:val="en-US"/>
        </w:rPr>
        <w:t>(</w:t>
      </w:r>
      <w:r w:rsidRPr="00D21329">
        <w:rPr>
          <w:rFonts w:eastAsia="ＭＳ 明朝"/>
          <w:b/>
          <w:sz w:val="22"/>
          <w:lang w:val="en-US"/>
        </w:rPr>
        <w:t>s</w:t>
      </w:r>
      <w:r>
        <w:rPr>
          <w:rFonts w:eastAsia="ＭＳ 明朝" w:hint="eastAsia"/>
          <w:b/>
          <w:sz w:val="22"/>
          <w:lang w:val="en-US"/>
        </w:rPr>
        <w:t>) with single CP at the beginning) at least for Rel-15 NR.</w:t>
      </w:r>
    </w:p>
    <w:p w:rsidR="000C5DD6" w:rsidRPr="008A74FD" w:rsidRDefault="000C5DD6" w:rsidP="00F93DEB">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5</w:t>
      </w:r>
      <w:r>
        <w:rPr>
          <w:rFonts w:eastAsia="ＭＳ 明朝"/>
          <w:b/>
          <w:sz w:val="22"/>
          <w:lang w:val="en-US"/>
        </w:rPr>
        <w:t xml:space="preserve">: </w:t>
      </w:r>
      <w:r>
        <w:rPr>
          <w:rFonts w:eastAsia="ＭＳ 明朝" w:hint="eastAsia"/>
          <w:b/>
          <w:sz w:val="22"/>
          <w:lang w:val="en-US"/>
        </w:rPr>
        <w:t>At most 14 repetition symbols within a PRACH format are supported for TRxP Rx beam sweeping scenario.</w:t>
      </w:r>
    </w:p>
    <w:p w:rsidR="00464EB2" w:rsidRPr="00464EB2" w:rsidRDefault="00F93DEB" w:rsidP="00464EB2">
      <w:pPr>
        <w:rPr>
          <w:rFonts w:eastAsia="ＭＳ 明朝"/>
          <w:sz w:val="22"/>
          <w:szCs w:val="22"/>
          <w:lang w:val="en-US"/>
        </w:rPr>
      </w:pPr>
      <w:r>
        <w:rPr>
          <w:rFonts w:eastAsia="ＭＳ 明朝"/>
          <w:b/>
          <w:sz w:val="22"/>
          <w:lang w:val="en-US"/>
        </w:rPr>
        <w:t xml:space="preserve">Proposal </w:t>
      </w:r>
      <w:r>
        <w:rPr>
          <w:rFonts w:eastAsia="ＭＳ 明朝" w:hint="eastAsia"/>
          <w:b/>
          <w:sz w:val="22"/>
          <w:lang w:val="en-US"/>
        </w:rPr>
        <w:t>6</w:t>
      </w:r>
      <w:r>
        <w:rPr>
          <w:rFonts w:eastAsia="ＭＳ 明朝"/>
          <w:b/>
          <w:sz w:val="22"/>
          <w:lang w:val="en-US"/>
        </w:rPr>
        <w:t xml:space="preserve">: </w:t>
      </w:r>
      <w:r w:rsidRPr="00F93DEB">
        <w:rPr>
          <w:rFonts w:eastAsia="ＭＳ 明朝"/>
          <w:b/>
          <w:sz w:val="22"/>
          <w:lang w:val="en-US"/>
        </w:rPr>
        <w:t>PRACH preamble formats/configurations should be classified in different groups at least for below 6GHz bands and for above 6GHz bands</w:t>
      </w:r>
      <w:r>
        <w:rPr>
          <w:rFonts w:eastAsia="ＭＳ 明朝" w:hint="eastAsia"/>
          <w:b/>
          <w:sz w:val="22"/>
          <w:lang w:val="en-US"/>
        </w:rPr>
        <w:t>.</w:t>
      </w:r>
    </w:p>
    <w:p w:rsidR="00464EB2" w:rsidRDefault="00464EB2"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#8</w:t>
      </w:r>
      <w:r>
        <w:rPr>
          <w:rFonts w:eastAsia="ＭＳ 明朝" w:hint="eastAsia"/>
          <w:sz w:val="22"/>
          <w:szCs w:val="22"/>
          <w:lang w:val="en-US"/>
        </w:rPr>
        <w:t>8bis</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Pr>
          <w:rFonts w:hint="eastAsia"/>
          <w:sz w:val="22"/>
          <w:szCs w:val="22"/>
          <w:lang w:val="en-US"/>
        </w:rPr>
        <w:t>April</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CA24B2" w:rsidRDefault="00CA24B2" w:rsidP="00F93DEB">
      <w:pPr>
        <w:widowControl w:val="0"/>
        <w:numPr>
          <w:ilvl w:val="0"/>
          <w:numId w:val="4"/>
        </w:numPr>
        <w:spacing w:afterLines="50" w:after="120"/>
        <w:jc w:val="both"/>
        <w:rPr>
          <w:sz w:val="22"/>
          <w:szCs w:val="22"/>
          <w:lang w:val="en-US"/>
        </w:rPr>
      </w:pPr>
      <w:r>
        <w:rPr>
          <w:rFonts w:hint="eastAsia"/>
          <w:sz w:val="22"/>
          <w:szCs w:val="22"/>
          <w:lang w:val="en-US"/>
        </w:rPr>
        <w:t xml:space="preserve">3GPP, R1-1708443, NTT DOCOMO, INC., </w:t>
      </w:r>
      <w:r>
        <w:rPr>
          <w:sz w:val="22"/>
          <w:szCs w:val="22"/>
          <w:lang w:val="en-US"/>
        </w:rPr>
        <w:t>“</w:t>
      </w:r>
      <w:r>
        <w:rPr>
          <w:rFonts w:hint="eastAsia"/>
          <w:sz w:val="22"/>
          <w:szCs w:val="22"/>
          <w:lang w:val="en-US"/>
        </w:rPr>
        <w:t>Discussion on 4-step RA procedure for NR,</w:t>
      </w:r>
      <w:r>
        <w:rPr>
          <w:sz w:val="22"/>
          <w:szCs w:val="22"/>
          <w:lang w:val="en-US"/>
        </w:rPr>
        <w:t>”</w:t>
      </w:r>
      <w:r>
        <w:rPr>
          <w:rFonts w:hint="eastAsia"/>
          <w:sz w:val="22"/>
          <w:szCs w:val="22"/>
          <w:lang w:val="en-US"/>
        </w:rPr>
        <w:t xml:space="preserve"> May 2017.</w:t>
      </w:r>
    </w:p>
    <w:p w:rsidR="0025137B" w:rsidRPr="0025137B" w:rsidRDefault="0025137B" w:rsidP="0025137B">
      <w:pPr>
        <w:widowControl w:val="0"/>
        <w:numPr>
          <w:ilvl w:val="0"/>
          <w:numId w:val="4"/>
        </w:numPr>
        <w:spacing w:afterLines="50" w:after="120"/>
        <w:jc w:val="both"/>
        <w:rPr>
          <w:sz w:val="22"/>
          <w:szCs w:val="22"/>
          <w:lang w:val="en-US"/>
        </w:rPr>
      </w:pPr>
      <w:r w:rsidRPr="000A12A8">
        <w:rPr>
          <w:rFonts w:hint="eastAsia"/>
          <w:sz w:val="22"/>
          <w:szCs w:val="22"/>
          <w:lang w:val="en-US"/>
        </w:rPr>
        <w:t xml:space="preserve">3GPP, </w:t>
      </w:r>
      <w:r w:rsidRPr="0025137B">
        <w:rPr>
          <w:sz w:val="22"/>
          <w:szCs w:val="22"/>
          <w:lang w:val="en-US"/>
        </w:rPr>
        <w:t>R1-1706812</w:t>
      </w:r>
      <w:r w:rsidRPr="000A12A8">
        <w:rPr>
          <w:rFonts w:hint="eastAsia"/>
          <w:sz w:val="22"/>
          <w:szCs w:val="22"/>
          <w:lang w:val="en-US"/>
        </w:rPr>
        <w:t xml:space="preserve">, </w:t>
      </w:r>
      <w:r w:rsidRPr="0025137B">
        <w:rPr>
          <w:sz w:val="22"/>
          <w:szCs w:val="22"/>
        </w:rPr>
        <w:t>Nokia</w:t>
      </w:r>
      <w:r w:rsidRPr="000A12A8">
        <w:rPr>
          <w:rFonts w:hint="eastAsia"/>
          <w:sz w:val="22"/>
          <w:szCs w:val="22"/>
        </w:rPr>
        <w:t xml:space="preserve">, </w:t>
      </w:r>
      <w:r w:rsidRPr="000A12A8">
        <w:rPr>
          <w:sz w:val="22"/>
          <w:szCs w:val="22"/>
        </w:rPr>
        <w:t>“</w:t>
      </w:r>
      <w:r w:rsidRPr="0025137B">
        <w:rPr>
          <w:sz w:val="22"/>
          <w:szCs w:val="22"/>
        </w:rPr>
        <w:t>Outcome of offline session on number of SS blocks</w:t>
      </w:r>
      <w:r w:rsidRPr="000A12A8">
        <w:rPr>
          <w:rFonts w:hint="eastAsia"/>
          <w:sz w:val="22"/>
          <w:szCs w:val="22"/>
        </w:rPr>
        <w:t>,</w:t>
      </w:r>
      <w:r w:rsidRPr="000A12A8">
        <w:rPr>
          <w:sz w:val="22"/>
          <w:szCs w:val="22"/>
        </w:rPr>
        <w:t>”</w:t>
      </w:r>
      <w:r w:rsidRPr="000A12A8">
        <w:rPr>
          <w:rFonts w:hint="eastAsia"/>
          <w:sz w:val="22"/>
          <w:szCs w:val="22"/>
        </w:rPr>
        <w:t xml:space="preserve"> </w:t>
      </w:r>
      <w:r>
        <w:rPr>
          <w:rFonts w:hint="eastAsia"/>
          <w:sz w:val="22"/>
          <w:szCs w:val="22"/>
        </w:rPr>
        <w:t>April</w:t>
      </w:r>
      <w:r w:rsidRPr="000A12A8">
        <w:rPr>
          <w:rFonts w:hint="eastAsia"/>
          <w:sz w:val="22"/>
          <w:szCs w:val="22"/>
        </w:rPr>
        <w:t xml:space="preserve"> 2017</w:t>
      </w:r>
      <w:r w:rsidRPr="000A12A8">
        <w:rPr>
          <w:rFonts w:hint="eastAsia"/>
          <w:sz w:val="22"/>
          <w:szCs w:val="22"/>
          <w:lang w:val="en-US"/>
        </w:rPr>
        <w:t>.</w:t>
      </w:r>
    </w:p>
    <w:p w:rsidR="00F1687C" w:rsidRPr="00736DB7" w:rsidRDefault="003F0E3F" w:rsidP="00E05D7E">
      <w:pPr>
        <w:widowControl w:val="0"/>
        <w:numPr>
          <w:ilvl w:val="0"/>
          <w:numId w:val="4"/>
        </w:numPr>
        <w:spacing w:after="120"/>
        <w:jc w:val="both"/>
        <w:rPr>
          <w:rFonts w:eastAsia="ＭＳ 明朝"/>
          <w:sz w:val="22"/>
          <w:lang w:val="en-US"/>
        </w:rPr>
      </w:pPr>
      <w:r w:rsidRPr="00736DB7">
        <w:rPr>
          <w:sz w:val="22"/>
          <w:szCs w:val="22"/>
          <w:lang w:val="en-US"/>
        </w:rPr>
        <w:t>3GPP</w:t>
      </w:r>
      <w:r w:rsidRPr="00736DB7">
        <w:rPr>
          <w:rFonts w:hint="eastAsia"/>
          <w:sz w:val="22"/>
          <w:szCs w:val="22"/>
          <w:lang w:val="en-US"/>
        </w:rPr>
        <w:t>,</w:t>
      </w:r>
      <w:r w:rsidRPr="00736DB7">
        <w:rPr>
          <w:sz w:val="22"/>
          <w:szCs w:val="22"/>
          <w:lang w:val="en-US"/>
        </w:rPr>
        <w:t xml:space="preserve"> R1-1704144</w:t>
      </w:r>
      <w:r w:rsidRPr="00736DB7">
        <w:rPr>
          <w:rFonts w:hint="eastAsia"/>
          <w:sz w:val="22"/>
          <w:szCs w:val="22"/>
          <w:lang w:val="en-US"/>
        </w:rPr>
        <w:t xml:space="preserve">, </w:t>
      </w:r>
      <w:r w:rsidRPr="00736DB7">
        <w:rPr>
          <w:sz w:val="22"/>
          <w:szCs w:val="22"/>
          <w:lang w:val="en-US"/>
        </w:rPr>
        <w:t>ZTE, ZTE Microelectronics</w:t>
      </w:r>
      <w:r w:rsidRPr="00736DB7">
        <w:rPr>
          <w:rFonts w:hint="eastAsia"/>
          <w:sz w:val="22"/>
          <w:szCs w:val="22"/>
          <w:lang w:val="en-US"/>
        </w:rPr>
        <w:t xml:space="preserve">, </w:t>
      </w:r>
      <w:r w:rsidRPr="00736DB7">
        <w:rPr>
          <w:sz w:val="22"/>
          <w:szCs w:val="22"/>
          <w:lang w:val="en-US"/>
        </w:rPr>
        <w:t>“Summary of [88-13] email discussion on NR-PRACH sequence design</w:t>
      </w:r>
      <w:r w:rsidRPr="00736DB7">
        <w:rPr>
          <w:rFonts w:hint="eastAsia"/>
          <w:sz w:val="22"/>
          <w:szCs w:val="22"/>
          <w:lang w:val="en-US"/>
        </w:rPr>
        <w:t>,</w:t>
      </w:r>
      <w:r w:rsidRPr="00736DB7">
        <w:rPr>
          <w:sz w:val="22"/>
          <w:szCs w:val="22"/>
          <w:lang w:val="en-US"/>
        </w:rPr>
        <w:t>”</w:t>
      </w:r>
      <w:r w:rsidRPr="00736DB7">
        <w:rPr>
          <w:rFonts w:hint="eastAsia"/>
          <w:sz w:val="22"/>
          <w:szCs w:val="22"/>
          <w:lang w:val="en-US"/>
        </w:rPr>
        <w:t xml:space="preserve"> February. 2017.</w:t>
      </w:r>
    </w:p>
    <w:p w:rsidR="003F0E3F" w:rsidRDefault="001E40F0" w:rsidP="003F0E3F">
      <w:pPr>
        <w:pStyle w:val="1"/>
        <w:spacing w:after="0"/>
        <w:jc w:val="both"/>
        <w:rPr>
          <w:b/>
          <w:lang w:val="en-US"/>
        </w:rPr>
      </w:pPr>
      <w:r w:rsidRPr="00B91DE8">
        <w:rPr>
          <w:rFonts w:hint="eastAsia"/>
          <w:b/>
          <w:lang w:val="en-US"/>
        </w:rPr>
        <w:lastRenderedPageBreak/>
        <w:t>[</w:t>
      </w:r>
      <w:r w:rsidR="00613A4D" w:rsidRPr="00B91DE8">
        <w:rPr>
          <w:rFonts w:hint="eastAsia"/>
          <w:b/>
          <w:lang w:val="en-US"/>
        </w:rPr>
        <w:t>Annex</w:t>
      </w:r>
      <w:r w:rsidRPr="00B91DE8">
        <w:rPr>
          <w:rFonts w:hint="eastAsia"/>
          <w:b/>
          <w:lang w:val="en-US"/>
        </w:rPr>
        <w:t xml:space="preserve">]  </w:t>
      </w:r>
      <w:r w:rsidR="003F0E3F">
        <w:rPr>
          <w:rFonts w:hint="eastAsia"/>
          <w:b/>
          <w:lang w:val="en-US"/>
        </w:rPr>
        <w:t>Detection probability performance</w:t>
      </w:r>
    </w:p>
    <w:p w:rsidR="00ED7778" w:rsidRDefault="003F0E3F" w:rsidP="003F0E3F">
      <w:pPr>
        <w:rPr>
          <w:rFonts w:eastAsia="ＭＳ 明朝"/>
          <w:sz w:val="22"/>
          <w:szCs w:val="22"/>
          <w:lang w:val="en-US"/>
        </w:rPr>
      </w:pPr>
      <w:r>
        <w:rPr>
          <w:rFonts w:hint="eastAsia"/>
          <w:lang w:val="en-US"/>
        </w:rPr>
        <w:t xml:space="preserve"> </w:t>
      </w:r>
      <w:r w:rsidRPr="00171EA1">
        <w:rPr>
          <w:rFonts w:eastAsia="ＭＳ 明朝" w:hint="eastAsia"/>
          <w:sz w:val="22"/>
          <w:szCs w:val="22"/>
          <w:lang w:val="en-US"/>
        </w:rPr>
        <w:t xml:space="preserve">We show the evaluation results on our proposed PRACH preamble format and LTE PRACH preamble format as a baseline for comparison. </w:t>
      </w:r>
      <w:r w:rsidR="00171EA1">
        <w:rPr>
          <w:rFonts w:eastAsia="ＭＳ 明朝" w:hint="eastAsia"/>
          <w:sz w:val="22"/>
          <w:szCs w:val="22"/>
          <w:lang w:val="en-US"/>
        </w:rPr>
        <w:t>Figures A</w:t>
      </w:r>
      <w:r w:rsidR="009C23A0">
        <w:rPr>
          <w:rFonts w:eastAsia="ＭＳ 明朝" w:hint="eastAsia"/>
          <w:sz w:val="22"/>
          <w:szCs w:val="22"/>
          <w:lang w:val="en-US"/>
        </w:rPr>
        <w:t>1 -</w:t>
      </w:r>
      <w:r w:rsidR="00171EA1">
        <w:rPr>
          <w:rFonts w:eastAsia="ＭＳ 明朝" w:hint="eastAsia"/>
          <w:sz w:val="22"/>
          <w:szCs w:val="22"/>
          <w:lang w:val="en-US"/>
        </w:rPr>
        <w:t xml:space="preserve"> </w:t>
      </w:r>
      <w:r w:rsidRPr="00171EA1">
        <w:rPr>
          <w:rFonts w:eastAsia="ＭＳ 明朝" w:hint="eastAsia"/>
          <w:sz w:val="22"/>
          <w:szCs w:val="22"/>
          <w:lang w:val="en-US"/>
        </w:rPr>
        <w:t>A</w:t>
      </w:r>
      <w:r w:rsidR="009C23A0">
        <w:rPr>
          <w:rFonts w:eastAsia="ＭＳ 明朝" w:hint="eastAsia"/>
          <w:sz w:val="22"/>
          <w:szCs w:val="22"/>
          <w:lang w:val="en-US"/>
        </w:rPr>
        <w:t>3</w:t>
      </w:r>
      <w:r w:rsidRPr="00171EA1">
        <w:rPr>
          <w:rFonts w:eastAsia="ＭＳ 明朝" w:hint="eastAsia"/>
          <w:sz w:val="22"/>
          <w:szCs w:val="22"/>
          <w:lang w:val="en-US"/>
        </w:rPr>
        <w:t xml:space="preserve"> show the misdetection probability as a function of </w:t>
      </w:r>
      <w:r w:rsidRPr="00171EA1">
        <w:rPr>
          <w:rFonts w:eastAsia="ＭＳ 明朝"/>
          <w:sz w:val="22"/>
          <w:szCs w:val="22"/>
          <w:lang w:val="en-US"/>
        </w:rPr>
        <w:t>received</w:t>
      </w:r>
      <w:r w:rsidRPr="00171EA1">
        <w:rPr>
          <w:rFonts w:eastAsia="ＭＳ 明朝" w:hint="eastAsia"/>
          <w:sz w:val="22"/>
          <w:szCs w:val="22"/>
          <w:lang w:val="en-US"/>
        </w:rPr>
        <w:t xml:space="preserve"> SINR per receiver antenna with the subcarrier spacing. Also </w:t>
      </w:r>
      <w:r w:rsidR="00ED7778" w:rsidRPr="00171EA1">
        <w:rPr>
          <w:rFonts w:eastAsia="ＭＳ 明朝" w:hint="eastAsia"/>
          <w:sz w:val="22"/>
          <w:szCs w:val="22"/>
          <w:lang w:val="en-US"/>
        </w:rPr>
        <w:t>in section 2.4</w:t>
      </w:r>
      <w:r w:rsidR="00ED7778">
        <w:rPr>
          <w:rFonts w:eastAsia="ＭＳ 明朝" w:hint="eastAsia"/>
          <w:sz w:val="22"/>
          <w:szCs w:val="22"/>
          <w:lang w:val="en-US"/>
        </w:rPr>
        <w:t xml:space="preserve"> </w:t>
      </w:r>
      <w:r w:rsidRPr="00171EA1">
        <w:rPr>
          <w:rFonts w:eastAsia="ＭＳ 明朝" w:hint="eastAsia"/>
          <w:sz w:val="22"/>
          <w:szCs w:val="22"/>
          <w:lang w:val="en-US"/>
        </w:rPr>
        <w:t xml:space="preserve">we show </w:t>
      </w:r>
      <w:r w:rsidR="00EA6429">
        <w:rPr>
          <w:rFonts w:eastAsia="ＭＳ 明朝" w:hint="eastAsia"/>
          <w:sz w:val="22"/>
          <w:szCs w:val="22"/>
          <w:lang w:val="en-US"/>
        </w:rPr>
        <w:t>resulting MCL based on the performance evaluation results</w:t>
      </w:r>
      <w:r w:rsidRPr="00171EA1">
        <w:rPr>
          <w:rFonts w:eastAsia="ＭＳ 明朝" w:hint="eastAsia"/>
          <w:sz w:val="22"/>
          <w:szCs w:val="22"/>
          <w:lang w:val="en-US"/>
        </w:rPr>
        <w:t xml:space="preserve">. The detailed simulation assumptions aligned with Table A1 </w:t>
      </w:r>
      <w:r w:rsidR="00EA6429">
        <w:rPr>
          <w:rFonts w:eastAsia="ＭＳ 明朝" w:hint="eastAsia"/>
          <w:sz w:val="22"/>
          <w:szCs w:val="22"/>
          <w:lang w:val="en-US"/>
        </w:rPr>
        <w:t xml:space="preserve">including some </w:t>
      </w:r>
      <w:r w:rsidRPr="00171EA1">
        <w:rPr>
          <w:rFonts w:eastAsia="ＭＳ 明朝" w:hint="eastAsia"/>
          <w:sz w:val="22"/>
          <w:szCs w:val="22"/>
          <w:lang w:val="en-US"/>
        </w:rPr>
        <w:t>modifi</w:t>
      </w:r>
      <w:r w:rsidR="00EA6429">
        <w:rPr>
          <w:rFonts w:eastAsia="ＭＳ 明朝" w:hint="eastAsia"/>
          <w:sz w:val="22"/>
          <w:szCs w:val="22"/>
          <w:lang w:val="en-US"/>
        </w:rPr>
        <w:t>cation</w:t>
      </w:r>
      <w:r w:rsidRPr="00171EA1">
        <w:rPr>
          <w:rFonts w:eastAsia="ＭＳ 明朝" w:hint="eastAsia"/>
          <w:sz w:val="22"/>
          <w:szCs w:val="22"/>
          <w:lang w:val="en-US"/>
        </w:rPr>
        <w:t xml:space="preserve"> based on email discussion [4].</w:t>
      </w:r>
    </w:p>
    <w:p w:rsidR="00ED7778" w:rsidRPr="00ED7778" w:rsidRDefault="00ED7778" w:rsidP="003F0E3F">
      <w:pPr>
        <w:rPr>
          <w:rFonts w:eastAsia="ＭＳ 明朝"/>
          <w:sz w:val="22"/>
          <w:szCs w:val="22"/>
          <w:lang w:val="en-US"/>
        </w:rPr>
      </w:pPr>
    </w:p>
    <w:p w:rsidR="00C51925" w:rsidRDefault="00C51925" w:rsidP="00C51925">
      <w:pPr>
        <w:jc w:val="center"/>
        <w:rPr>
          <w:rFonts w:eastAsia="ＭＳ 明朝"/>
          <w:sz w:val="22"/>
          <w:szCs w:val="22"/>
          <w:lang w:val="en-US"/>
        </w:rPr>
      </w:pPr>
      <w:r w:rsidRPr="00C51925">
        <w:rPr>
          <w:rFonts w:eastAsia="ＭＳ 明朝"/>
          <w:sz w:val="22"/>
          <w:szCs w:val="22"/>
          <w:lang w:val="en-US"/>
        </w:rPr>
        <w:lastRenderedPageBreak/>
        <w:t xml:space="preserve"> </w:t>
      </w:r>
      <w:r w:rsidR="009C23A0">
        <w:rPr>
          <w:rFonts w:eastAsia="ＭＳ 明朝"/>
          <w:noProof/>
          <w:sz w:val="22"/>
          <w:szCs w:val="22"/>
          <w:lang w:val="en-US"/>
        </w:rPr>
        <w:drawing>
          <wp:inline distT="0" distB="0" distL="0" distR="0" wp14:anchorId="074DC973" wp14:editId="4E35FB85">
            <wp:extent cx="5580000" cy="7690610"/>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0000" cy="7690610"/>
                    </a:xfrm>
                    <a:prstGeom prst="rect">
                      <a:avLst/>
                    </a:prstGeom>
                    <a:noFill/>
                    <a:ln>
                      <a:noFill/>
                    </a:ln>
                  </pic:spPr>
                </pic:pic>
              </a:graphicData>
            </a:graphic>
          </wp:inline>
        </w:drawing>
      </w:r>
    </w:p>
    <w:p w:rsidR="00C51925" w:rsidRPr="009C23A0" w:rsidRDefault="00C51925" w:rsidP="009C23A0">
      <w:pPr>
        <w:spacing w:afterLines="50" w:after="120"/>
        <w:jc w:val="center"/>
        <w:rPr>
          <w:rFonts w:eastAsia="ＭＳ 明朝"/>
          <w:sz w:val="22"/>
          <w:lang w:val="en-US"/>
        </w:rPr>
      </w:pPr>
      <w:r>
        <w:rPr>
          <w:rFonts w:eastAsia="ＭＳ 明朝" w:hint="eastAsia"/>
          <w:sz w:val="22"/>
          <w:lang w:val="en-US"/>
        </w:rPr>
        <w:t xml:space="preserve">Figure </w:t>
      </w:r>
      <w:r w:rsidR="00267450">
        <w:rPr>
          <w:rFonts w:eastAsia="ＭＳ 明朝" w:hint="eastAsia"/>
          <w:sz w:val="22"/>
          <w:lang w:val="en-US"/>
        </w:rPr>
        <w:t>A</w:t>
      </w:r>
      <w:r w:rsidRPr="00B91DE8">
        <w:rPr>
          <w:rFonts w:eastAsia="ＭＳ 明朝" w:hint="eastAsia"/>
          <w:sz w:val="22"/>
          <w:lang w:val="en-US"/>
        </w:rPr>
        <w:t xml:space="preserve">1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 xml:space="preserve">Misdetection probability </w:t>
      </w:r>
      <w:r w:rsidRPr="00B91DE8">
        <w:rPr>
          <w:rFonts w:eastAsia="ＭＳ 明朝" w:hint="eastAsia"/>
          <w:sz w:val="22"/>
          <w:lang w:val="en-US"/>
        </w:rPr>
        <w:t>at carrier frequency of 4</w:t>
      </w:r>
      <w:r>
        <w:rPr>
          <w:rFonts w:eastAsia="ＭＳ 明朝" w:hint="eastAsia"/>
          <w:sz w:val="22"/>
          <w:lang w:val="en-US"/>
        </w:rPr>
        <w:t xml:space="preserve"> </w:t>
      </w:r>
      <w:r w:rsidR="00267450">
        <w:rPr>
          <w:rFonts w:eastAsia="ＭＳ 明朝" w:hint="eastAsia"/>
          <w:sz w:val="22"/>
          <w:lang w:val="en-US"/>
        </w:rPr>
        <w:t>GHz</w:t>
      </w:r>
    </w:p>
    <w:p w:rsidR="00267450" w:rsidRDefault="00267450" w:rsidP="00267450">
      <w:pPr>
        <w:jc w:val="center"/>
        <w:rPr>
          <w:rFonts w:eastAsia="ＭＳ 明朝"/>
          <w:sz w:val="22"/>
          <w:szCs w:val="22"/>
          <w:lang w:val="en-US"/>
        </w:rPr>
      </w:pPr>
      <w:r>
        <w:rPr>
          <w:rFonts w:eastAsia="ＭＳ 明朝"/>
          <w:noProof/>
          <w:sz w:val="22"/>
          <w:szCs w:val="22"/>
          <w:lang w:val="en-US"/>
        </w:rPr>
        <w:lastRenderedPageBreak/>
        <w:drawing>
          <wp:inline distT="0" distB="0" distL="0" distR="0" wp14:anchorId="693D4419" wp14:editId="6E6A58E8">
            <wp:extent cx="6228892" cy="54000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8892" cy="5400000"/>
                    </a:xfrm>
                    <a:prstGeom prst="rect">
                      <a:avLst/>
                    </a:prstGeom>
                    <a:noFill/>
                    <a:ln>
                      <a:noFill/>
                    </a:ln>
                  </pic:spPr>
                </pic:pic>
              </a:graphicData>
            </a:graphic>
          </wp:inline>
        </w:drawing>
      </w:r>
    </w:p>
    <w:p w:rsidR="00267450" w:rsidRDefault="00267450" w:rsidP="00267450">
      <w:pPr>
        <w:spacing w:afterLines="50" w:after="120"/>
        <w:jc w:val="center"/>
        <w:rPr>
          <w:rFonts w:eastAsia="ＭＳ 明朝"/>
          <w:sz w:val="22"/>
          <w:lang w:val="en-US"/>
        </w:rPr>
      </w:pPr>
      <w:r>
        <w:rPr>
          <w:rFonts w:eastAsia="ＭＳ 明朝" w:hint="eastAsia"/>
          <w:sz w:val="22"/>
          <w:lang w:val="en-US"/>
        </w:rPr>
        <w:t>Figure A2</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 xml:space="preserve">Misdetection probability </w:t>
      </w:r>
      <w:r w:rsidRPr="00B91DE8">
        <w:rPr>
          <w:rFonts w:eastAsia="ＭＳ 明朝" w:hint="eastAsia"/>
          <w:sz w:val="22"/>
          <w:lang w:val="en-US"/>
        </w:rPr>
        <w:t xml:space="preserve">at carrier frequency of </w:t>
      </w:r>
      <w:r>
        <w:rPr>
          <w:rFonts w:eastAsia="ＭＳ 明朝" w:hint="eastAsia"/>
          <w:sz w:val="22"/>
          <w:lang w:val="en-US"/>
        </w:rPr>
        <w:t xml:space="preserve">30 </w:t>
      </w:r>
      <w:r w:rsidRPr="00B91DE8">
        <w:rPr>
          <w:rFonts w:eastAsia="ＭＳ 明朝" w:hint="eastAsia"/>
          <w:sz w:val="22"/>
          <w:lang w:val="en-US"/>
        </w:rPr>
        <w:t>GHz</w:t>
      </w:r>
    </w:p>
    <w:p w:rsidR="00267450" w:rsidRDefault="00267450" w:rsidP="00267450">
      <w:pPr>
        <w:spacing w:afterLines="50" w:after="120"/>
        <w:jc w:val="center"/>
        <w:rPr>
          <w:rFonts w:eastAsia="ＭＳ 明朝"/>
          <w:sz w:val="22"/>
          <w:lang w:val="en-US"/>
        </w:rPr>
      </w:pPr>
    </w:p>
    <w:p w:rsidR="009C23A0" w:rsidRDefault="009C23A0" w:rsidP="00267450">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6CE2640D" wp14:editId="442540EE">
            <wp:extent cx="6228000" cy="5349314"/>
            <wp:effectExtent l="0" t="0" r="0" b="381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28000" cy="5349314"/>
                    </a:xfrm>
                    <a:prstGeom prst="rect">
                      <a:avLst/>
                    </a:prstGeom>
                    <a:noFill/>
                    <a:ln>
                      <a:noFill/>
                    </a:ln>
                  </pic:spPr>
                </pic:pic>
              </a:graphicData>
            </a:graphic>
          </wp:inline>
        </w:drawing>
      </w:r>
    </w:p>
    <w:p w:rsidR="009C23A0" w:rsidRDefault="009C23A0" w:rsidP="009C23A0">
      <w:pPr>
        <w:spacing w:afterLines="50" w:after="120"/>
        <w:jc w:val="center"/>
        <w:rPr>
          <w:rFonts w:eastAsia="ＭＳ 明朝"/>
          <w:sz w:val="22"/>
          <w:lang w:val="en-US"/>
        </w:rPr>
      </w:pPr>
      <w:r>
        <w:rPr>
          <w:rFonts w:eastAsia="ＭＳ 明朝" w:hint="eastAsia"/>
          <w:sz w:val="22"/>
          <w:lang w:val="en-US"/>
        </w:rPr>
        <w:t>Figure A3</w:t>
      </w:r>
      <w:r w:rsidRPr="00B91DE8">
        <w:rPr>
          <w:rFonts w:eastAsia="ＭＳ 明朝" w:hint="eastAsia"/>
          <w:sz w:val="22"/>
          <w:lang w:val="en-US"/>
        </w:rPr>
        <w:t xml:space="preserve">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 xml:space="preserve">Misdetection probability of LTE format </w:t>
      </w:r>
      <w:r w:rsidRPr="00B91DE8">
        <w:rPr>
          <w:rFonts w:eastAsia="ＭＳ 明朝" w:hint="eastAsia"/>
          <w:sz w:val="22"/>
          <w:lang w:val="en-US"/>
        </w:rPr>
        <w:t xml:space="preserve">at carrier frequency of </w:t>
      </w:r>
      <w:r>
        <w:rPr>
          <w:rFonts w:eastAsia="ＭＳ 明朝" w:hint="eastAsia"/>
          <w:sz w:val="22"/>
          <w:lang w:val="en-US"/>
        </w:rPr>
        <w:t xml:space="preserve">4 </w:t>
      </w:r>
      <w:r w:rsidRPr="00B91DE8">
        <w:rPr>
          <w:rFonts w:eastAsia="ＭＳ 明朝" w:hint="eastAsia"/>
          <w:sz w:val="22"/>
          <w:lang w:val="en-US"/>
        </w:rPr>
        <w:t>GHz</w:t>
      </w:r>
    </w:p>
    <w:p w:rsidR="009C23A0" w:rsidRPr="009C23A0" w:rsidRDefault="009C23A0" w:rsidP="00267450">
      <w:pPr>
        <w:spacing w:afterLines="50" w:after="120"/>
        <w:jc w:val="center"/>
        <w:rPr>
          <w:rFonts w:eastAsia="ＭＳ 明朝"/>
          <w:sz w:val="22"/>
          <w:lang w:val="en-US"/>
        </w:rPr>
      </w:pPr>
    </w:p>
    <w:p w:rsidR="003F0E3F" w:rsidRPr="00267450" w:rsidRDefault="003F0E3F" w:rsidP="00267450">
      <w:pPr>
        <w:spacing w:afterLines="50" w:after="120"/>
        <w:rPr>
          <w:rFonts w:eastAsia="ＭＳ 明朝"/>
          <w:sz w:val="22"/>
          <w:lang w:val="en-US"/>
        </w:rPr>
      </w:pPr>
    </w:p>
    <w:p w:rsidR="00991DD9" w:rsidRPr="00991DD9" w:rsidRDefault="00991DD9" w:rsidP="003F0E3F">
      <w:pPr>
        <w:pStyle w:val="1"/>
        <w:spacing w:after="0"/>
        <w:jc w:val="both"/>
        <w:rPr>
          <w:lang w:val="en-US"/>
        </w:rPr>
      </w:pPr>
    </w:p>
    <w:p w:rsidR="003B6AC6" w:rsidRDefault="003B6AC6" w:rsidP="003B6AC6">
      <w:pPr>
        <w:keepNext/>
        <w:widowControl w:val="0"/>
        <w:jc w:val="center"/>
        <w:rPr>
          <w:rFonts w:eastAsia="ＭＳ 明朝"/>
          <w:sz w:val="22"/>
        </w:rPr>
      </w:pPr>
      <w:r w:rsidRPr="0041043F">
        <w:rPr>
          <w:rFonts w:eastAsia="ＭＳ 明朝" w:hint="eastAsia"/>
          <w:sz w:val="22"/>
        </w:rPr>
        <w:t xml:space="preserve">Table </w:t>
      </w:r>
      <w:r w:rsidR="0025137B">
        <w:rPr>
          <w:rFonts w:eastAsia="ＭＳ 明朝" w:hint="eastAsia"/>
          <w:sz w:val="22"/>
        </w:rPr>
        <w:t>A1</w:t>
      </w:r>
      <w:r w:rsidRPr="0041043F">
        <w:rPr>
          <w:rFonts w:eastAsia="ＭＳ 明朝" w:hint="eastAsia"/>
          <w:sz w:val="22"/>
        </w:rPr>
        <w:t xml:space="preserve"> </w:t>
      </w:r>
      <w:r w:rsidRPr="0041043F">
        <w:rPr>
          <w:rFonts w:eastAsia="ＭＳ 明朝"/>
          <w:sz w:val="22"/>
        </w:rPr>
        <w:t>–</w:t>
      </w:r>
      <w:r w:rsidRPr="0041043F">
        <w:rPr>
          <w:rFonts w:eastAsia="ＭＳ 明朝" w:hint="eastAsia"/>
          <w:sz w:val="22"/>
        </w:rPr>
        <w:t xml:space="preserve"> Simulation assumptions.</w:t>
      </w:r>
    </w:p>
    <w:tbl>
      <w:tblPr>
        <w:tblStyle w:val="afa"/>
        <w:tblW w:w="0" w:type="auto"/>
        <w:tblLook w:val="04A0" w:firstRow="1" w:lastRow="0" w:firstColumn="1" w:lastColumn="0" w:noHBand="0" w:noVBand="1"/>
      </w:tblPr>
      <w:tblGrid>
        <w:gridCol w:w="3396"/>
        <w:gridCol w:w="3396"/>
        <w:gridCol w:w="3396"/>
      </w:tblGrid>
      <w:tr w:rsidR="003B6AC6" w:rsidTr="00300AB2">
        <w:tc>
          <w:tcPr>
            <w:tcW w:w="3396" w:type="dxa"/>
          </w:tcPr>
          <w:p w:rsidR="003B6AC6" w:rsidRDefault="003B6AC6" w:rsidP="00300AB2">
            <w:pPr>
              <w:keepNext/>
              <w:spacing w:before="120"/>
              <w:jc w:val="center"/>
              <w:rPr>
                <w:rFonts w:eastAsia="ＭＳ 明朝"/>
                <w:sz w:val="22"/>
              </w:rPr>
            </w:pPr>
          </w:p>
        </w:tc>
        <w:tc>
          <w:tcPr>
            <w:tcW w:w="3396" w:type="dxa"/>
          </w:tcPr>
          <w:p w:rsidR="003B6AC6" w:rsidRDefault="003B6AC6" w:rsidP="00300AB2">
            <w:pPr>
              <w:keepNext/>
              <w:spacing w:before="120"/>
              <w:jc w:val="center"/>
              <w:rPr>
                <w:rFonts w:eastAsia="ＭＳ 明朝"/>
                <w:sz w:val="22"/>
              </w:rPr>
            </w:pPr>
            <w:r w:rsidRPr="001F3664">
              <w:rPr>
                <w:rFonts w:eastAsia="Arial Unicode MS" w:cs="Arial"/>
                <w:b/>
                <w:bCs/>
                <w:kern w:val="2"/>
                <w:sz w:val="21"/>
                <w:lang w:eastAsia="zh-CN"/>
              </w:rPr>
              <w:t>Below 6GHz</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b/>
                <w:bCs/>
                <w:kern w:val="2"/>
                <w:sz w:val="21"/>
                <w:lang w:eastAsia="zh-CN"/>
              </w:rPr>
              <w:t>Above 6GHz</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Carrier Frequency</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4 GHz</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30 GHz</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Channel Model</w:t>
            </w:r>
          </w:p>
        </w:tc>
        <w:tc>
          <w:tcPr>
            <w:tcW w:w="6792" w:type="dxa"/>
            <w:gridSpan w:val="2"/>
          </w:tcPr>
          <w:p w:rsidR="003B6AC6" w:rsidRPr="00F67EBF" w:rsidRDefault="003B6AC6" w:rsidP="00300AB2">
            <w:pPr>
              <w:spacing w:before="120"/>
              <w:jc w:val="center"/>
              <w:rPr>
                <w:rFonts w:eastAsia="Arial Unicode MS" w:cs="Arial"/>
                <w:kern w:val="2"/>
                <w:sz w:val="21"/>
                <w:lang w:eastAsia="zh-CN"/>
              </w:rPr>
            </w:pPr>
            <w:r w:rsidRPr="001F3664">
              <w:rPr>
                <w:rFonts w:eastAsia="Arial Unicode MS" w:cs="Arial"/>
                <w:kern w:val="2"/>
                <w:sz w:val="21"/>
                <w:lang w:eastAsia="zh-CN"/>
              </w:rPr>
              <w:t>CDL-C</w:t>
            </w:r>
            <w:r>
              <w:rPr>
                <w:rFonts w:eastAsia="Arial Unicode MS" w:cs="Arial"/>
                <w:kern w:val="2"/>
                <w:sz w:val="21"/>
                <w:lang w:eastAsia="zh-CN"/>
              </w:rPr>
              <w:t xml:space="preserve">, </w:t>
            </w:r>
            <w:r w:rsidRPr="001F3664">
              <w:rPr>
                <w:rFonts w:eastAsia="Arial Unicode MS" w:cs="Arial"/>
                <w:kern w:val="2"/>
                <w:sz w:val="21"/>
                <w:lang w:eastAsia="zh-CN"/>
              </w:rPr>
              <w:t>AWGN</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Delay Scaling</w:t>
            </w:r>
          </w:p>
        </w:tc>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100 ns</w:t>
            </w:r>
          </w:p>
        </w:tc>
        <w:tc>
          <w:tcPr>
            <w:tcW w:w="3396" w:type="dxa"/>
          </w:tcPr>
          <w:p w:rsidR="003B6AC6" w:rsidRPr="001F3664" w:rsidRDefault="003B6AC6" w:rsidP="00300AB2">
            <w:pPr>
              <w:spacing w:before="120"/>
              <w:rPr>
                <w:rFonts w:eastAsia="Arial Unicode MS" w:cs="Arial"/>
                <w:kern w:val="2"/>
                <w:sz w:val="21"/>
                <w:lang w:eastAsia="zh-CN"/>
              </w:rPr>
            </w:pPr>
            <w:r>
              <w:rPr>
                <w:rFonts w:eastAsia="Arial Unicode MS" w:cs="Arial"/>
                <w:kern w:val="2"/>
                <w:sz w:val="21"/>
                <w:lang w:eastAsia="zh-CN"/>
              </w:rPr>
              <w:t>30 ns</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Angle Spread at BS after angle scaling (including subrays)</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ASD: values from sec. 7.7.5.1 in 38.900</w:t>
            </w:r>
          </w:p>
          <w:p w:rsidR="003B6AC6" w:rsidRPr="003259A0"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ZSD: 1°</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 xml:space="preserve">ASD: values from </w:t>
            </w:r>
            <w:r w:rsidRPr="001F3664">
              <w:rPr>
                <w:rFonts w:eastAsia="Arial Unicode MS" w:cs="Arial"/>
                <w:kern w:val="2"/>
                <w:sz w:val="21"/>
                <w:lang w:eastAsia="zh-CN"/>
              </w:rPr>
              <w:t>sec. 7.7.5.1 in 38.900</w:t>
            </w:r>
          </w:p>
          <w:p w:rsidR="003B6AC6" w:rsidRPr="003259A0"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ZSD: 1°</w:t>
            </w:r>
          </w:p>
        </w:tc>
      </w:tr>
      <w:tr w:rsidR="003B6AC6" w:rsidTr="00300AB2">
        <w:tc>
          <w:tcPr>
            <w:tcW w:w="3396" w:type="dxa"/>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Angle Spread at UE after angle scaling (including subrays)</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ASA: values from sec 7.7.5.1 in 38.900</w:t>
            </w:r>
          </w:p>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ZSA:</w:t>
            </w:r>
            <w:r w:rsidRPr="001F3664">
              <w:rPr>
                <w:rFonts w:eastAsia="Arial Unicode MS" w:cs="Arial"/>
                <w:kern w:val="2"/>
                <w:sz w:val="21"/>
                <w:lang w:eastAsia="zh-CN"/>
              </w:rPr>
              <w:t xml:space="preserve"> 5</w:t>
            </w:r>
            <w:r>
              <w:rPr>
                <w:rFonts w:eastAsia="Arial Unicode MS" w:cs="Arial"/>
                <w:kern w:val="2"/>
                <w:sz w:val="21"/>
                <w:lang w:eastAsia="zh-CN"/>
              </w:rPr>
              <w:t>°</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 xml:space="preserve">ASA: values from </w:t>
            </w:r>
            <w:r w:rsidRPr="001F3664">
              <w:rPr>
                <w:rFonts w:eastAsia="Arial Unicode MS" w:cs="Arial"/>
                <w:kern w:val="2"/>
                <w:sz w:val="21"/>
                <w:lang w:eastAsia="zh-CN"/>
              </w:rPr>
              <w:t>sec. 7.7.5.1 in 38.900</w:t>
            </w:r>
          </w:p>
          <w:p w:rsidR="003B6AC6" w:rsidRDefault="003B6AC6" w:rsidP="00300AB2">
            <w:pPr>
              <w:spacing w:before="120"/>
              <w:ind w:left="360"/>
              <w:rPr>
                <w:rFonts w:eastAsia="Arial Unicode MS" w:cs="Arial"/>
                <w:kern w:val="2"/>
                <w:sz w:val="21"/>
                <w:lang w:eastAsia="zh-CN"/>
              </w:rPr>
            </w:pPr>
            <w:r w:rsidRPr="001F3664">
              <w:rPr>
                <w:rFonts w:eastAsia="Arial Unicode MS" w:cs="Arial"/>
                <w:kern w:val="2"/>
                <w:sz w:val="21"/>
                <w:lang w:eastAsia="zh-CN"/>
              </w:rPr>
              <w:t>ZSA</w:t>
            </w:r>
            <w:r>
              <w:rPr>
                <w:rFonts w:eastAsia="Arial Unicode MS" w:cs="Arial"/>
                <w:kern w:val="2"/>
                <w:sz w:val="21"/>
                <w:lang w:eastAsia="zh-CN"/>
              </w:rPr>
              <w:t>:</w:t>
            </w:r>
            <w:r w:rsidRPr="001F3664">
              <w:rPr>
                <w:rFonts w:eastAsia="Arial Unicode MS" w:cs="Arial"/>
                <w:kern w:val="2"/>
                <w:sz w:val="21"/>
                <w:lang w:eastAsia="zh-CN"/>
              </w:rPr>
              <w:t xml:space="preserve"> 5</w:t>
            </w:r>
            <w:r>
              <w:rPr>
                <w:rFonts w:eastAsia="Arial Unicode MS" w:cs="Arial"/>
                <w:kern w:val="2"/>
                <w:sz w:val="21"/>
                <w:lang w:eastAsia="zh-CN"/>
              </w:rPr>
              <w:t>°</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Mean Angle at BS after angle scaling (including subrays)</w:t>
            </w:r>
          </w:p>
        </w:tc>
        <w:tc>
          <w:tcPr>
            <w:tcW w:w="6792" w:type="dxa"/>
            <w:gridSpan w:val="2"/>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AoD: [-30°,30°]</w:t>
            </w:r>
          </w:p>
          <w:p w:rsidR="003B6AC6" w:rsidRPr="001F3664" w:rsidRDefault="003B6AC6" w:rsidP="00300AB2">
            <w:pPr>
              <w:keepNext/>
              <w:spacing w:before="120"/>
              <w:jc w:val="center"/>
              <w:rPr>
                <w:rFonts w:eastAsia="Arial Unicode MS" w:cs="Arial"/>
                <w:kern w:val="2"/>
                <w:sz w:val="21"/>
                <w:lang w:eastAsia="zh-CN"/>
              </w:rPr>
            </w:pP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Mean Angle at UE after angle scaling (including subrays)</w:t>
            </w:r>
          </w:p>
        </w:tc>
        <w:tc>
          <w:tcPr>
            <w:tcW w:w="6792" w:type="dxa"/>
            <w:gridSpan w:val="2"/>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AoA: [-30°,30°]</w:t>
            </w:r>
          </w:p>
          <w:p w:rsidR="003B6AC6" w:rsidRPr="001F3664" w:rsidRDefault="003B6AC6" w:rsidP="00300AB2">
            <w:pPr>
              <w:keepNext/>
              <w:spacing w:before="120"/>
              <w:jc w:val="center"/>
              <w:rPr>
                <w:rFonts w:eastAsia="Arial Unicode MS" w:cs="Arial"/>
                <w:kern w:val="2"/>
                <w:sz w:val="21"/>
                <w:lang w:eastAsia="zh-CN"/>
              </w:rPr>
            </w:pP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396" w:type="dxa"/>
          </w:tcPr>
          <w:p w:rsidR="003B6AC6" w:rsidRDefault="003B6AC6" w:rsidP="00300AB2">
            <w:pPr>
              <w:keepNext/>
              <w:spacing w:before="120"/>
              <w:jc w:val="center"/>
              <w:rPr>
                <w:rFonts w:eastAsia="ＭＳ 明朝"/>
                <w:sz w:val="22"/>
              </w:rPr>
            </w:pPr>
            <w:r>
              <w:rPr>
                <w:rFonts w:eastAsia="Arial Unicode MS" w:cs="Arial"/>
                <w:kern w:val="2"/>
                <w:sz w:val="21"/>
                <w:lang w:eastAsia="zh-CN"/>
              </w:rPr>
              <w:t xml:space="preserve">(M,N,P) = </w:t>
            </w:r>
            <w:r w:rsidRPr="001F3664">
              <w:rPr>
                <w:rFonts w:eastAsia="Arial Unicode MS" w:cs="Arial"/>
                <w:kern w:val="2"/>
                <w:sz w:val="21"/>
                <w:lang w:eastAsia="zh-CN"/>
              </w:rPr>
              <w:t>(1,1,2) with omni-directional antenna element</w:t>
            </w:r>
          </w:p>
        </w:tc>
        <w:tc>
          <w:tcPr>
            <w:tcW w:w="3396" w:type="dxa"/>
          </w:tcPr>
          <w:p w:rsidR="003B6AC6" w:rsidRPr="00666D11" w:rsidRDefault="003B6AC6" w:rsidP="00300AB2">
            <w:pPr>
              <w:spacing w:before="120"/>
              <w:rPr>
                <w:rFonts w:eastAsia="Arial Unicode MS" w:cs="Arial"/>
                <w:kern w:val="2"/>
                <w:sz w:val="21"/>
                <w:lang w:eastAsia="zh-CN"/>
              </w:rPr>
            </w:pPr>
            <w:r w:rsidRPr="001F3664">
              <w:rPr>
                <w:rFonts w:eastAsia="Arial Unicode MS" w:cs="Arial"/>
                <w:kern w:val="2"/>
                <w:sz w:val="21"/>
                <w:lang w:eastAsia="zh-CN"/>
              </w:rPr>
              <w:t>(4,8,2), with directional antenna element (HPBW</w:t>
            </w:r>
            <w:r>
              <w:rPr>
                <w:rFonts w:eastAsia="Arial Unicode MS" w:cs="Arial"/>
                <w:kern w:val="2"/>
                <w:sz w:val="21"/>
                <w:lang w:eastAsia="zh-CN"/>
              </w:rPr>
              <w:t xml:space="preserve"> </w:t>
            </w:r>
            <w:r w:rsidRPr="001F3664">
              <w:rPr>
                <w:rFonts w:eastAsia="Arial Unicode MS" w:cs="Arial"/>
                <w:kern w:val="2"/>
                <w:sz w:val="21"/>
                <w:lang w:eastAsia="zh-CN"/>
              </w:rPr>
              <w:t>=</w:t>
            </w:r>
            <w:r>
              <w:rPr>
                <w:rFonts w:eastAsia="Arial Unicode MS" w:cs="Arial"/>
                <w:kern w:val="2"/>
                <w:sz w:val="21"/>
                <w:lang w:eastAsia="zh-CN"/>
              </w:rPr>
              <w:t xml:space="preserve"> </w:t>
            </w:r>
            <w:r w:rsidRPr="001F3664">
              <w:rPr>
                <w:rFonts w:eastAsia="Arial Unicode MS" w:cs="Arial"/>
                <w:kern w:val="2"/>
                <w:sz w:val="21"/>
                <w:lang w:eastAsia="zh-CN"/>
              </w:rPr>
              <w:t>6</w:t>
            </w:r>
            <w:r>
              <w:rPr>
                <w:rFonts w:eastAsia="Arial Unicode MS" w:cs="Arial"/>
                <w:kern w:val="2"/>
                <w:sz w:val="21"/>
                <w:lang w:eastAsia="zh-CN"/>
              </w:rPr>
              <w:t xml:space="preserve">5° in elevation and azimuth, </w:t>
            </w:r>
            <w:r w:rsidRPr="001F3664">
              <w:rPr>
                <w:rFonts w:eastAsia="Arial Unicode MS" w:cs="Arial"/>
                <w:kern w:val="2"/>
                <w:sz w:val="21"/>
                <w:lang w:eastAsia="zh-CN"/>
              </w:rPr>
              <w:t>directivity</w:t>
            </w:r>
            <w:r>
              <w:rPr>
                <w:rFonts w:eastAsia="Arial Unicode MS" w:cs="Arial"/>
                <w:kern w:val="2"/>
                <w:sz w:val="21"/>
                <w:lang w:eastAsia="zh-CN"/>
              </w:rPr>
              <w:t xml:space="preserve"> gain</w:t>
            </w:r>
            <w:r w:rsidRPr="001F3664">
              <w:rPr>
                <w:rFonts w:eastAsia="Arial Unicode MS" w:cs="Arial"/>
                <w:kern w:val="2"/>
                <w:sz w:val="21"/>
                <w:lang w:eastAsia="zh-CN"/>
              </w:rPr>
              <w:t xml:space="preserve"> 8dB)</w:t>
            </w:r>
            <w:r>
              <w:rPr>
                <w:rFonts w:eastAsia="Arial Unicode MS" w:cs="Arial"/>
                <w:kern w:val="2"/>
                <w:sz w:val="21"/>
                <w:lang w:eastAsia="zh-CN"/>
              </w:rPr>
              <w:t>, (dV,dH)=(0.5,0.5)</w:t>
            </w:r>
            <w:r w:rsidRPr="001F3664">
              <w:rPr>
                <w:rFonts w:eastAsia="Arial Unicode MS" w:cs="Arial"/>
                <w:b/>
                <w:bCs/>
                <w:kern w:val="2"/>
                <w:sz w:val="21"/>
                <w:lang w:eastAsia="zh-CN"/>
              </w:rPr>
              <w:t xml:space="preserve"> λ</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Mechanical downtilt at BS</w:t>
            </w:r>
          </w:p>
        </w:tc>
        <w:tc>
          <w:tcPr>
            <w:tcW w:w="6792" w:type="dxa"/>
            <w:gridSpan w:val="2"/>
          </w:tcPr>
          <w:p w:rsidR="003B6AC6" w:rsidRPr="001F3664" w:rsidRDefault="003B6AC6" w:rsidP="00300AB2">
            <w:pPr>
              <w:spacing w:before="120"/>
              <w:jc w:val="center"/>
              <w:rPr>
                <w:rFonts w:eastAsia="Arial Unicode MS" w:cs="Arial"/>
                <w:kern w:val="2"/>
                <w:sz w:val="21"/>
                <w:lang w:eastAsia="zh-CN"/>
              </w:rPr>
            </w:pPr>
            <w:r>
              <w:rPr>
                <w:rFonts w:eastAsia="Arial Unicode MS" w:cs="Arial"/>
                <w:kern w:val="2"/>
                <w:sz w:val="21"/>
                <w:lang w:eastAsia="zh-CN"/>
              </w:rPr>
              <w:t>0°</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Antenna Configuration at the UE</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(1,1,2) with omni-directional antenna element</w:t>
            </w:r>
          </w:p>
        </w:tc>
        <w:tc>
          <w:tcPr>
            <w:tcW w:w="3396" w:type="dxa"/>
          </w:tcPr>
          <w:p w:rsidR="003B6AC6" w:rsidRPr="00814D7C" w:rsidRDefault="003B6AC6" w:rsidP="00300AB2">
            <w:pPr>
              <w:keepNext/>
              <w:spacing w:before="120"/>
              <w:jc w:val="center"/>
              <w:rPr>
                <w:rFonts w:eastAsia="ＭＳ 明朝"/>
                <w:color w:val="FF0000"/>
                <w:sz w:val="22"/>
              </w:rPr>
            </w:pPr>
            <w:r w:rsidRPr="001F3664">
              <w:rPr>
                <w:rFonts w:eastAsia="Arial Unicode MS" w:cs="Arial"/>
                <w:kern w:val="2"/>
                <w:sz w:val="21"/>
                <w:lang w:eastAsia="zh-CN"/>
              </w:rPr>
              <w:t>(1,1,2) with omni-directional antenna element</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Antenna port virtualization</w:t>
            </w:r>
          </w:p>
        </w:tc>
        <w:tc>
          <w:tcPr>
            <w:tcW w:w="3396" w:type="dxa"/>
          </w:tcPr>
          <w:p w:rsidR="003B6AC6" w:rsidRDefault="003B6AC6" w:rsidP="00300AB2">
            <w:pPr>
              <w:keepNext/>
              <w:spacing w:before="120"/>
              <w:jc w:val="center"/>
              <w:rPr>
                <w:rFonts w:eastAsia="ＭＳ 明朝"/>
                <w:sz w:val="22"/>
              </w:rPr>
            </w:pPr>
            <w:r>
              <w:rPr>
                <w:rFonts w:eastAsia="ＭＳ 明朝"/>
                <w:sz w:val="22"/>
              </w:rPr>
              <w:t>No beamforming and no beam selection</w:t>
            </w:r>
          </w:p>
        </w:tc>
        <w:tc>
          <w:tcPr>
            <w:tcW w:w="3396" w:type="dxa"/>
          </w:tcPr>
          <w:p w:rsidR="003B6AC6" w:rsidRPr="00EA71F2" w:rsidRDefault="003B6AC6" w:rsidP="00300AB2">
            <w:pPr>
              <w:keepNext/>
              <w:spacing w:before="120"/>
              <w:jc w:val="center"/>
              <w:rPr>
                <w:rFonts w:eastAsia="ＭＳ 明朝"/>
                <w:sz w:val="22"/>
              </w:rPr>
            </w:pPr>
            <w:r w:rsidRPr="00001874">
              <w:rPr>
                <w:rFonts w:eastAsia="ＭＳ 明朝"/>
                <w:i/>
                <w:iCs/>
                <w:color w:val="000000"/>
                <w:lang w:val="en-US" w:eastAsia="sv-SE"/>
              </w:rPr>
              <w:t>One 2D beam generated by the Kronecker product of 2 weights, consisting of 4 beams in vertical plane and 8 beams in horizontal plane</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Frequency Offset</w:t>
            </w:r>
          </w:p>
        </w:tc>
        <w:tc>
          <w:tcPr>
            <w:tcW w:w="6792" w:type="dxa"/>
            <w:gridSpan w:val="2"/>
          </w:tcPr>
          <w:p w:rsidR="003B6AC6" w:rsidRDefault="003B6AC6" w:rsidP="00300AB2">
            <w:pPr>
              <w:keepNext/>
              <w:spacing w:before="120"/>
              <w:jc w:val="center"/>
              <w:rPr>
                <w:rFonts w:eastAsia="ＭＳ 明朝"/>
                <w:sz w:val="22"/>
              </w:rPr>
            </w:pPr>
            <w:r w:rsidRPr="006A6979">
              <w:rPr>
                <w:rFonts w:eastAsia="ＭＳ 明朝"/>
                <w:sz w:val="22"/>
              </w:rPr>
              <w:t>0.05 ppm at TRP , 0.1 ppm at UE</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lastRenderedPageBreak/>
              <w:t>UE speed</w:t>
            </w:r>
          </w:p>
        </w:tc>
        <w:tc>
          <w:tcPr>
            <w:tcW w:w="3396" w:type="dxa"/>
          </w:tcPr>
          <w:p w:rsidR="003B6AC6" w:rsidRPr="00696F3E" w:rsidRDefault="003B6AC6" w:rsidP="00300AB2">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 120</w:t>
            </w:r>
            <w:r>
              <w:rPr>
                <w:rFonts w:eastAsia="ＭＳ 明朝"/>
                <w:sz w:val="22"/>
              </w:rPr>
              <w:t xml:space="preserve"> </w:t>
            </w:r>
            <w:r w:rsidRPr="006A6979">
              <w:rPr>
                <w:rFonts w:eastAsia="ＭＳ 明朝"/>
                <w:sz w:val="22"/>
              </w:rPr>
              <w:t>km/h</w:t>
            </w:r>
            <w:r w:rsidR="00762538" w:rsidRPr="00762538">
              <w:rPr>
                <w:rFonts w:eastAsia="ＭＳ 明朝" w:hint="eastAsia"/>
                <w:color w:val="FF0000"/>
                <w:sz w:val="22"/>
              </w:rPr>
              <w:t>, 500km/h</w:t>
            </w:r>
          </w:p>
        </w:tc>
        <w:tc>
          <w:tcPr>
            <w:tcW w:w="3396" w:type="dxa"/>
          </w:tcPr>
          <w:p w:rsidR="003B6AC6" w:rsidRPr="00696F3E" w:rsidRDefault="003B6AC6" w:rsidP="00300AB2">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Initial timing Offset</w:t>
            </w:r>
          </w:p>
        </w:tc>
        <w:tc>
          <w:tcPr>
            <w:tcW w:w="3396" w:type="dxa"/>
          </w:tcPr>
          <w:p w:rsidR="003B6AC6" w:rsidRPr="00861DC9" w:rsidRDefault="00762538" w:rsidP="00300AB2">
            <w:pPr>
              <w:keepNext/>
              <w:spacing w:before="120"/>
              <w:jc w:val="center"/>
              <w:rPr>
                <w:rFonts w:eastAsia="ＭＳ 明朝"/>
                <w:color w:val="FF0000"/>
                <w:sz w:val="22"/>
              </w:rPr>
            </w:pPr>
            <w:r w:rsidRPr="00861DC9">
              <w:rPr>
                <w:rFonts w:eastAsia="ＭＳ 明朝" w:hint="eastAsia"/>
                <w:color w:val="FF0000"/>
                <w:sz w:val="22"/>
              </w:rPr>
              <w:t>NR</w:t>
            </w:r>
            <w:r w:rsidR="003B6AC6" w:rsidRPr="00861DC9">
              <w:rPr>
                <w:rFonts w:eastAsia="ＭＳ 明朝"/>
                <w:color w:val="FF0000"/>
                <w:sz w:val="22"/>
              </w:rPr>
              <w:t xml:space="preserve"> format </w:t>
            </w:r>
            <w:r w:rsidRPr="00861DC9">
              <w:rPr>
                <w:rFonts w:eastAsia="ＭＳ 明朝" w:hint="eastAsia"/>
                <w:color w:val="FF0000"/>
                <w:sz w:val="22"/>
              </w:rPr>
              <w:t>1 and LTE format 4</w:t>
            </w:r>
            <w:r w:rsidR="003B6AC6" w:rsidRPr="00861DC9">
              <w:rPr>
                <w:rFonts w:eastAsia="ＭＳ 明朝"/>
                <w:color w:val="FF0000"/>
                <w:sz w:val="22"/>
              </w:rPr>
              <w:t>: Uniformly distributed [0,</w:t>
            </w:r>
            <w:r w:rsidR="00861DC9" w:rsidRPr="00861DC9">
              <w:rPr>
                <w:rFonts w:eastAsia="ＭＳ 明朝" w:hint="eastAsia"/>
                <w:color w:val="FF0000"/>
                <w:sz w:val="22"/>
              </w:rPr>
              <w:t xml:space="preserve"> </w:t>
            </w:r>
            <w:r w:rsidR="003B6AC6" w:rsidRPr="00861DC9">
              <w:rPr>
                <w:rFonts w:eastAsia="ＭＳ 明朝"/>
                <w:color w:val="FF0000"/>
                <w:sz w:val="22"/>
              </w:rPr>
              <w:t>10</w:t>
            </w:r>
            <w:r w:rsidR="003B6AC6" w:rsidRPr="00861DC9">
              <w:rPr>
                <w:rFonts w:ascii="Symbol" w:eastAsia="ＭＳ 明朝" w:hAnsi="Symbol"/>
                <w:color w:val="FF0000"/>
                <w:sz w:val="22"/>
              </w:rPr>
              <w:t></w:t>
            </w:r>
            <w:r w:rsidR="003B6AC6" w:rsidRPr="00861DC9">
              <w:rPr>
                <w:rFonts w:eastAsia="ＭＳ 明朝"/>
                <w:color w:val="FF0000"/>
                <w:sz w:val="22"/>
              </w:rPr>
              <w:t>s] i.e. assuming a maximum cell radius of 1.4 km.</w:t>
            </w:r>
          </w:p>
          <w:p w:rsidR="003B6AC6" w:rsidRPr="00762538" w:rsidRDefault="003B6AC6" w:rsidP="00762538">
            <w:pPr>
              <w:keepNext/>
              <w:spacing w:before="120"/>
              <w:jc w:val="center"/>
              <w:rPr>
                <w:rFonts w:eastAsia="ＭＳ 明朝"/>
                <w:sz w:val="22"/>
              </w:rPr>
            </w:pPr>
            <w:r w:rsidRPr="00861DC9">
              <w:rPr>
                <w:rFonts w:eastAsia="ＭＳ 明朝"/>
                <w:color w:val="FF0000"/>
                <w:sz w:val="22"/>
              </w:rPr>
              <w:t>For other formats</w:t>
            </w:r>
            <w:r w:rsidR="00762538" w:rsidRPr="00861DC9">
              <w:rPr>
                <w:rFonts w:eastAsia="ＭＳ 明朝"/>
                <w:color w:val="FF0000"/>
                <w:sz w:val="22"/>
              </w:rPr>
              <w:t>: Uniformly distributed [0,</w:t>
            </w:r>
            <w:r w:rsidR="00861DC9" w:rsidRPr="00861DC9">
              <w:rPr>
                <w:rFonts w:eastAsia="ＭＳ 明朝" w:hint="eastAsia"/>
                <w:color w:val="FF0000"/>
                <w:sz w:val="22"/>
              </w:rPr>
              <w:t xml:space="preserve"> </w:t>
            </w:r>
            <w:r w:rsidR="00762538" w:rsidRPr="00861DC9">
              <w:rPr>
                <w:rFonts w:eastAsia="ＭＳ 明朝"/>
                <w:color w:val="FF0000"/>
                <w:sz w:val="22"/>
              </w:rPr>
              <w:t>10</w:t>
            </w:r>
            <w:r w:rsidR="00762538" w:rsidRPr="00861DC9">
              <w:rPr>
                <w:rFonts w:eastAsia="ＭＳ 明朝" w:hint="eastAsia"/>
                <w:color w:val="FF0000"/>
                <w:sz w:val="22"/>
              </w:rPr>
              <w:t>0</w:t>
            </w:r>
            <w:r w:rsidR="00762538" w:rsidRPr="00861DC9">
              <w:rPr>
                <w:rFonts w:ascii="Symbol" w:eastAsia="ＭＳ 明朝" w:hAnsi="Symbol"/>
                <w:color w:val="FF0000"/>
                <w:sz w:val="22"/>
              </w:rPr>
              <w:t></w:t>
            </w:r>
            <w:r w:rsidR="00762538" w:rsidRPr="00861DC9">
              <w:rPr>
                <w:rFonts w:eastAsia="ＭＳ 明朝"/>
                <w:color w:val="FF0000"/>
                <w:sz w:val="22"/>
              </w:rPr>
              <w:t>s] i.e. assuming a maximum cell radius of 1</w:t>
            </w:r>
            <w:r w:rsidR="00762538" w:rsidRPr="00861DC9">
              <w:rPr>
                <w:rFonts w:eastAsia="ＭＳ 明朝" w:hint="eastAsia"/>
                <w:color w:val="FF0000"/>
                <w:sz w:val="22"/>
              </w:rPr>
              <w:t>4</w:t>
            </w:r>
            <w:r w:rsidR="00762538" w:rsidRPr="00861DC9">
              <w:rPr>
                <w:rFonts w:eastAsia="ＭＳ 明朝"/>
                <w:color w:val="FF0000"/>
                <w:sz w:val="22"/>
              </w:rPr>
              <w:t>.4 km.</w:t>
            </w:r>
          </w:p>
        </w:tc>
        <w:tc>
          <w:tcPr>
            <w:tcW w:w="3396" w:type="dxa"/>
          </w:tcPr>
          <w:p w:rsidR="00762538" w:rsidRPr="00861DC9" w:rsidRDefault="00762538" w:rsidP="00861DC9">
            <w:pPr>
              <w:keepNext/>
              <w:spacing w:before="120"/>
              <w:jc w:val="center"/>
              <w:rPr>
                <w:rFonts w:eastAsia="ＭＳ 明朝"/>
                <w:color w:val="FF0000"/>
                <w:sz w:val="22"/>
              </w:rPr>
            </w:pPr>
            <w:r w:rsidRPr="00861DC9">
              <w:rPr>
                <w:rFonts w:eastAsia="ＭＳ 明朝" w:hint="eastAsia"/>
                <w:color w:val="FF0000"/>
                <w:sz w:val="22"/>
              </w:rPr>
              <w:t>NR</w:t>
            </w:r>
            <w:r w:rsidRPr="00861DC9">
              <w:rPr>
                <w:rFonts w:eastAsia="ＭＳ 明朝"/>
                <w:color w:val="FF0000"/>
                <w:sz w:val="22"/>
              </w:rPr>
              <w:t xml:space="preserve"> format </w:t>
            </w:r>
            <w:r w:rsidRPr="00861DC9">
              <w:rPr>
                <w:rFonts w:eastAsia="ＭＳ 明朝" w:hint="eastAsia"/>
                <w:color w:val="FF0000"/>
                <w:sz w:val="22"/>
              </w:rPr>
              <w:t>1</w:t>
            </w:r>
            <w:r w:rsidRPr="00861DC9">
              <w:rPr>
                <w:rFonts w:eastAsia="ＭＳ 明朝"/>
                <w:color w:val="FF0000"/>
                <w:sz w:val="22"/>
              </w:rPr>
              <w:t>:</w:t>
            </w:r>
            <w:r w:rsidR="00861DC9" w:rsidRPr="00861DC9">
              <w:rPr>
                <w:rFonts w:eastAsia="ＭＳ 明朝" w:hint="eastAsia"/>
                <w:color w:val="FF0000"/>
                <w:sz w:val="22"/>
              </w:rPr>
              <w:br/>
            </w:r>
            <w:r w:rsidRPr="00861DC9">
              <w:rPr>
                <w:rFonts w:eastAsia="ＭＳ 明朝"/>
                <w:color w:val="FF0000"/>
                <w:sz w:val="22"/>
              </w:rPr>
              <w:t>Uniformly distributed [0,</w:t>
            </w:r>
            <w:r w:rsidR="00861DC9" w:rsidRPr="00861DC9">
              <w:rPr>
                <w:rFonts w:eastAsia="ＭＳ 明朝" w:hint="eastAsia"/>
                <w:color w:val="FF0000"/>
                <w:sz w:val="22"/>
              </w:rPr>
              <w:t xml:space="preserve"> </w:t>
            </w:r>
            <w:r w:rsidRPr="00861DC9">
              <w:rPr>
                <w:rFonts w:eastAsia="ＭＳ 明朝" w:hint="eastAsia"/>
                <w:color w:val="FF0000"/>
                <w:sz w:val="22"/>
              </w:rPr>
              <w:t>2.5</w:t>
            </w:r>
            <w:r w:rsidRPr="00861DC9">
              <w:rPr>
                <w:rFonts w:ascii="Symbol" w:eastAsia="ＭＳ 明朝" w:hAnsi="Symbol"/>
                <w:color w:val="FF0000"/>
                <w:sz w:val="22"/>
              </w:rPr>
              <w:t></w:t>
            </w:r>
            <w:r w:rsidRPr="00861DC9">
              <w:rPr>
                <w:rFonts w:eastAsia="ＭＳ 明朝"/>
                <w:color w:val="FF0000"/>
                <w:sz w:val="22"/>
              </w:rPr>
              <w:t>s]</w:t>
            </w:r>
          </w:p>
          <w:p w:rsidR="003B6AC6" w:rsidRDefault="00762538" w:rsidP="00300AB2">
            <w:pPr>
              <w:keepNext/>
              <w:spacing w:before="120"/>
              <w:jc w:val="center"/>
              <w:rPr>
                <w:rFonts w:eastAsia="ＭＳ 明朝"/>
                <w:sz w:val="22"/>
              </w:rPr>
            </w:pPr>
            <w:r w:rsidRPr="00861DC9">
              <w:rPr>
                <w:rFonts w:eastAsia="ＭＳ 明朝"/>
                <w:color w:val="FF0000"/>
                <w:sz w:val="22"/>
              </w:rPr>
              <w:t>For other formats</w:t>
            </w:r>
            <w:r w:rsidR="00861DC9" w:rsidRPr="00861DC9">
              <w:rPr>
                <w:rFonts w:eastAsia="ＭＳ 明朝"/>
                <w:color w:val="FF0000"/>
                <w:sz w:val="22"/>
              </w:rPr>
              <w:t>:</w:t>
            </w:r>
            <w:r w:rsidR="00861DC9" w:rsidRPr="00861DC9">
              <w:rPr>
                <w:rFonts w:eastAsia="ＭＳ 明朝" w:hint="eastAsia"/>
                <w:color w:val="FF0000"/>
                <w:sz w:val="22"/>
              </w:rPr>
              <w:br/>
            </w:r>
            <w:r w:rsidRPr="00861DC9">
              <w:rPr>
                <w:rFonts w:eastAsia="ＭＳ 明朝"/>
                <w:color w:val="FF0000"/>
                <w:sz w:val="22"/>
              </w:rPr>
              <w:t>Uniformly distributed [0,</w:t>
            </w:r>
            <w:r w:rsidR="00861DC9" w:rsidRPr="00861DC9">
              <w:rPr>
                <w:rFonts w:eastAsia="ＭＳ 明朝" w:hint="eastAsia"/>
                <w:color w:val="FF0000"/>
                <w:sz w:val="22"/>
              </w:rPr>
              <w:t xml:space="preserve"> 5</w:t>
            </w:r>
            <w:r w:rsidRPr="00861DC9">
              <w:rPr>
                <w:rFonts w:ascii="Symbol" w:eastAsia="ＭＳ 明朝" w:hAnsi="Symbol"/>
                <w:color w:val="FF0000"/>
                <w:sz w:val="22"/>
              </w:rPr>
              <w:t></w:t>
            </w:r>
            <w:r w:rsidRPr="00861DC9">
              <w:rPr>
                <w:rFonts w:eastAsia="ＭＳ 明朝"/>
                <w:color w:val="FF0000"/>
                <w:sz w:val="22"/>
              </w:rPr>
              <w:t>s]</w:t>
            </w:r>
          </w:p>
        </w:tc>
      </w:tr>
      <w:tr w:rsidR="003B6AC6" w:rsidTr="00300AB2">
        <w:tc>
          <w:tcPr>
            <w:tcW w:w="3396" w:type="dxa"/>
          </w:tcPr>
          <w:p w:rsidR="003B6AC6" w:rsidRPr="006A6979" w:rsidRDefault="003B6AC6" w:rsidP="00300AB2">
            <w:pPr>
              <w:keepNext/>
              <w:spacing w:before="120"/>
              <w:jc w:val="center"/>
              <w:rPr>
                <w:rFonts w:eastAsia="ＭＳ 明朝"/>
                <w:sz w:val="22"/>
              </w:rPr>
            </w:pPr>
            <w:r>
              <w:rPr>
                <w:rFonts w:eastAsia="ＭＳ 明朝"/>
                <w:sz w:val="22"/>
              </w:rPr>
              <w:t>Preamble Detector</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Each company should provide details on used algorithm</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FFT size</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2048</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Sampling Frequency</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30.72 MHz</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T_SEQ</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24576</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T_CP</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3158</w:t>
            </w:r>
          </w:p>
        </w:tc>
      </w:tr>
    </w:tbl>
    <w:p w:rsidR="000A6406" w:rsidRPr="00F02255" w:rsidRDefault="000A6406" w:rsidP="00602A7A">
      <w:pPr>
        <w:spacing w:afterLines="50" w:after="120"/>
        <w:rPr>
          <w:rFonts w:eastAsia="ＭＳ 明朝"/>
          <w:sz w:val="22"/>
          <w:lang w:val="en-US"/>
        </w:rPr>
      </w:pPr>
    </w:p>
    <w:sectPr w:rsidR="000A6406" w:rsidRPr="00F02255">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2B8" w:rsidRDefault="00B932B8">
      <w:r>
        <w:separator/>
      </w:r>
    </w:p>
  </w:endnote>
  <w:endnote w:type="continuationSeparator" w:id="0">
    <w:p w:rsidR="00B932B8" w:rsidRDefault="00B932B8">
      <w:r>
        <w:continuationSeparator/>
      </w:r>
    </w:p>
  </w:endnote>
  <w:endnote w:type="continuationNotice" w:id="1">
    <w:p w:rsidR="00B932B8" w:rsidRDefault="00B93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FuturaA Bk BT">
    <w:altName w:val="Arial"/>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F8" w:rsidRPr="00000924" w:rsidRDefault="00CA4CF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00A2F">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00A2F">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2B8" w:rsidRDefault="00B932B8">
      <w:r>
        <w:separator/>
      </w:r>
    </w:p>
  </w:footnote>
  <w:footnote w:type="continuationSeparator" w:id="0">
    <w:p w:rsidR="00B932B8" w:rsidRDefault="00B932B8">
      <w:r>
        <w:continuationSeparator/>
      </w:r>
    </w:p>
  </w:footnote>
  <w:footnote w:type="continuationNotice" w:id="1">
    <w:p w:rsidR="00B932B8" w:rsidRDefault="00B932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75B531C"/>
    <w:multiLevelType w:val="hybridMultilevel"/>
    <w:tmpl w:val="2DD476CE"/>
    <w:lvl w:ilvl="0" w:tplc="410A9100">
      <w:start w:val="1"/>
      <w:numFmt w:val="bullet"/>
      <w:lvlText w:val="•"/>
      <w:lvlJc w:val="left"/>
      <w:pPr>
        <w:tabs>
          <w:tab w:val="num" w:pos="360"/>
        </w:tabs>
        <w:ind w:left="360" w:hanging="360"/>
      </w:pPr>
      <w:rPr>
        <w:rFonts w:ascii="Arial" w:hAnsi="Arial" w:hint="default"/>
      </w:rPr>
    </w:lvl>
    <w:lvl w:ilvl="1" w:tplc="2AFA36E6">
      <w:start w:val="5256"/>
      <w:numFmt w:val="bullet"/>
      <w:lvlText w:val="–"/>
      <w:lvlJc w:val="left"/>
      <w:pPr>
        <w:tabs>
          <w:tab w:val="num" w:pos="1080"/>
        </w:tabs>
        <w:ind w:left="1080" w:hanging="360"/>
      </w:pPr>
      <w:rPr>
        <w:rFonts w:ascii="Arial" w:hAnsi="Arial" w:hint="default"/>
      </w:rPr>
    </w:lvl>
    <w:lvl w:ilvl="2" w:tplc="9F062D58">
      <w:start w:val="5256"/>
      <w:numFmt w:val="bullet"/>
      <w:lvlText w:val="•"/>
      <w:lvlJc w:val="left"/>
      <w:pPr>
        <w:tabs>
          <w:tab w:val="num" w:pos="1800"/>
        </w:tabs>
        <w:ind w:left="1800" w:hanging="360"/>
      </w:pPr>
      <w:rPr>
        <w:rFonts w:ascii="Arial" w:hAnsi="Arial" w:hint="default"/>
      </w:rPr>
    </w:lvl>
    <w:lvl w:ilvl="3" w:tplc="F96C62E2">
      <w:start w:val="5256"/>
      <w:numFmt w:val="bullet"/>
      <w:lvlText w:val="–"/>
      <w:lvlJc w:val="left"/>
      <w:pPr>
        <w:tabs>
          <w:tab w:val="num" w:pos="2520"/>
        </w:tabs>
        <w:ind w:left="2520" w:hanging="360"/>
      </w:pPr>
      <w:rPr>
        <w:rFonts w:ascii="Arial" w:hAnsi="Arial" w:hint="default"/>
      </w:rPr>
    </w:lvl>
    <w:lvl w:ilvl="4" w:tplc="EE085A32" w:tentative="1">
      <w:start w:val="1"/>
      <w:numFmt w:val="bullet"/>
      <w:lvlText w:val="•"/>
      <w:lvlJc w:val="left"/>
      <w:pPr>
        <w:tabs>
          <w:tab w:val="num" w:pos="3240"/>
        </w:tabs>
        <w:ind w:left="3240" w:hanging="360"/>
      </w:pPr>
      <w:rPr>
        <w:rFonts w:ascii="Arial" w:hAnsi="Arial" w:hint="default"/>
      </w:rPr>
    </w:lvl>
    <w:lvl w:ilvl="5" w:tplc="AFE6BA6A" w:tentative="1">
      <w:start w:val="1"/>
      <w:numFmt w:val="bullet"/>
      <w:lvlText w:val="•"/>
      <w:lvlJc w:val="left"/>
      <w:pPr>
        <w:tabs>
          <w:tab w:val="num" w:pos="3960"/>
        </w:tabs>
        <w:ind w:left="3960" w:hanging="360"/>
      </w:pPr>
      <w:rPr>
        <w:rFonts w:ascii="Arial" w:hAnsi="Arial" w:hint="default"/>
      </w:rPr>
    </w:lvl>
    <w:lvl w:ilvl="6" w:tplc="26BA34E4" w:tentative="1">
      <w:start w:val="1"/>
      <w:numFmt w:val="bullet"/>
      <w:lvlText w:val="•"/>
      <w:lvlJc w:val="left"/>
      <w:pPr>
        <w:tabs>
          <w:tab w:val="num" w:pos="4680"/>
        </w:tabs>
        <w:ind w:left="4680" w:hanging="360"/>
      </w:pPr>
      <w:rPr>
        <w:rFonts w:ascii="Arial" w:hAnsi="Arial" w:hint="default"/>
      </w:rPr>
    </w:lvl>
    <w:lvl w:ilvl="7" w:tplc="89D41F4A" w:tentative="1">
      <w:start w:val="1"/>
      <w:numFmt w:val="bullet"/>
      <w:lvlText w:val="•"/>
      <w:lvlJc w:val="left"/>
      <w:pPr>
        <w:tabs>
          <w:tab w:val="num" w:pos="5400"/>
        </w:tabs>
        <w:ind w:left="5400" w:hanging="360"/>
      </w:pPr>
      <w:rPr>
        <w:rFonts w:ascii="Arial" w:hAnsi="Arial" w:hint="default"/>
      </w:rPr>
    </w:lvl>
    <w:lvl w:ilvl="8" w:tplc="C350910A" w:tentative="1">
      <w:start w:val="1"/>
      <w:numFmt w:val="bullet"/>
      <w:lvlText w:val="•"/>
      <w:lvlJc w:val="left"/>
      <w:pPr>
        <w:tabs>
          <w:tab w:val="num" w:pos="6120"/>
        </w:tabs>
        <w:ind w:left="6120" w:hanging="360"/>
      </w:pPr>
      <w:rPr>
        <w:rFonts w:ascii="Arial" w:hAnsi="Arial" w:hint="default"/>
      </w:rPr>
    </w:lvl>
  </w:abstractNum>
  <w:abstractNum w:abstractNumId="14">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6">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9">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E3C1518"/>
    <w:multiLevelType w:val="hybridMultilevel"/>
    <w:tmpl w:val="D81EA758"/>
    <w:lvl w:ilvl="0" w:tplc="7F960858">
      <w:start w:val="1"/>
      <w:numFmt w:val="bullet"/>
      <w:lvlText w:val="•"/>
      <w:lvlJc w:val="left"/>
      <w:pPr>
        <w:ind w:left="530" w:hanging="420"/>
      </w:pPr>
      <w:rPr>
        <w:rFonts w:ascii="Arial" w:hAnsi="Arial" w:hint="default"/>
      </w:rPr>
    </w:lvl>
    <w:lvl w:ilvl="1" w:tplc="0409000B">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1">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7">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8">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2">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3666F"/>
    <w:multiLevelType w:val="hybridMultilevel"/>
    <w:tmpl w:val="D57A5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D823262"/>
    <w:multiLevelType w:val="hybridMultilevel"/>
    <w:tmpl w:val="385EE3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2"/>
  </w:num>
  <w:num w:numId="4">
    <w:abstractNumId w:val="5"/>
  </w:num>
  <w:num w:numId="5">
    <w:abstractNumId w:val="38"/>
  </w:num>
  <w:num w:numId="6">
    <w:abstractNumId w:val="22"/>
  </w:num>
  <w:num w:numId="7">
    <w:abstractNumId w:val="25"/>
  </w:num>
  <w:num w:numId="8">
    <w:abstractNumId w:val="6"/>
  </w:num>
  <w:num w:numId="9">
    <w:abstractNumId w:val="16"/>
  </w:num>
  <w:num w:numId="10">
    <w:abstractNumId w:val="33"/>
  </w:num>
  <w:num w:numId="11">
    <w:abstractNumId w:val="14"/>
  </w:num>
  <w:num w:numId="12">
    <w:abstractNumId w:val="35"/>
  </w:num>
  <w:num w:numId="13">
    <w:abstractNumId w:val="37"/>
  </w:num>
  <w:num w:numId="14">
    <w:abstractNumId w:val="21"/>
  </w:num>
  <w:num w:numId="15">
    <w:abstractNumId w:val="11"/>
  </w:num>
  <w:num w:numId="16">
    <w:abstractNumId w:val="4"/>
  </w:num>
  <w:num w:numId="17">
    <w:abstractNumId w:val="2"/>
  </w:num>
  <w:num w:numId="18">
    <w:abstractNumId w:val="7"/>
  </w:num>
  <w:num w:numId="19">
    <w:abstractNumId w:val="36"/>
  </w:num>
  <w:num w:numId="20">
    <w:abstractNumId w:val="24"/>
  </w:num>
  <w:num w:numId="21">
    <w:abstractNumId w:val="28"/>
  </w:num>
  <w:num w:numId="22">
    <w:abstractNumId w:val="27"/>
  </w:num>
  <w:num w:numId="23">
    <w:abstractNumId w:val="18"/>
  </w:num>
  <w:num w:numId="24">
    <w:abstractNumId w:val="17"/>
  </w:num>
  <w:num w:numId="25">
    <w:abstractNumId w:val="23"/>
  </w:num>
  <w:num w:numId="26">
    <w:abstractNumId w:val="30"/>
  </w:num>
  <w:num w:numId="27">
    <w:abstractNumId w:val="19"/>
  </w:num>
  <w:num w:numId="28">
    <w:abstractNumId w:val="13"/>
  </w:num>
  <w:num w:numId="29">
    <w:abstractNumId w:val="32"/>
  </w:num>
  <w:num w:numId="30">
    <w:abstractNumId w:val="3"/>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5"/>
  </w:num>
  <w:num w:numId="33">
    <w:abstractNumId w:val="39"/>
  </w:num>
  <w:num w:numId="34">
    <w:abstractNumId w:val="34"/>
  </w:num>
  <w:num w:numId="35">
    <w:abstractNumId w:val="25"/>
  </w:num>
  <w:num w:numId="36">
    <w:abstractNumId w:val="31"/>
  </w:num>
  <w:num w:numId="37">
    <w:abstractNumId w:val="10"/>
  </w:num>
  <w:num w:numId="38">
    <w:abstractNumId w:val="9"/>
  </w:num>
  <w:num w:numId="39">
    <w:abstractNumId w:val="8"/>
  </w:num>
  <w:num w:numId="40">
    <w:abstractNumId w:val="26"/>
  </w:num>
  <w:num w:numId="41">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66C"/>
    <w:rsid w:val="00395782"/>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3632"/>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AC0"/>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7"/>
    <w:rsid w:val="0099183F"/>
    <w:rsid w:val="00991BA0"/>
    <w:rsid w:val="00991DD9"/>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EFF"/>
    <w:rsid w:val="00AC438F"/>
    <w:rsid w:val="00AC4FD6"/>
    <w:rsid w:val="00AC563B"/>
    <w:rsid w:val="00AC60FC"/>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AC"/>
    <w:rsid w:val="00CA5900"/>
    <w:rsid w:val="00CA5E2B"/>
    <w:rsid w:val="00CA6A9B"/>
    <w:rsid w:val="00CA6B62"/>
    <w:rsid w:val="00CA6B7B"/>
    <w:rsid w:val="00CA6CC7"/>
    <w:rsid w:val="00CA6D2A"/>
    <w:rsid w:val="00CA7881"/>
    <w:rsid w:val="00CA7D3F"/>
    <w:rsid w:val="00CB0335"/>
    <w:rsid w:val="00CB12D2"/>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0D900-9465-4A46-BA6D-B8A2324A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2894</Words>
  <Characters>16502</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6</cp:revision>
  <cp:lastPrinted>2015-04-11T00:59:00Z</cp:lastPrinted>
  <dcterms:created xsi:type="dcterms:W3CDTF">2017-05-12T05:36:00Z</dcterms:created>
  <dcterms:modified xsi:type="dcterms:W3CDTF">2017-05-12T10:05:00Z</dcterms:modified>
</cp:coreProperties>
</file>